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9E1C5" w14:textId="77777777" w:rsidR="00760641" w:rsidRPr="00836570" w:rsidRDefault="00760641" w:rsidP="00836570">
      <w:pPr>
        <w:jc w:val="both"/>
        <w:rPr>
          <w:rFonts w:ascii="Arial Narrow" w:hAnsi="Arial Narrow" w:cs="Arial"/>
        </w:rPr>
      </w:pPr>
      <w:bookmarkStart w:id="0" w:name="_Hlk124925658"/>
      <w:bookmarkStart w:id="1" w:name="_Hlk124768575"/>
    </w:p>
    <w:p w14:paraId="3DB0DAED" w14:textId="77777777" w:rsidR="00760641" w:rsidRPr="00836570" w:rsidRDefault="00760641" w:rsidP="00836570">
      <w:pPr>
        <w:jc w:val="both"/>
        <w:rPr>
          <w:rFonts w:ascii="Arial Narrow" w:hAnsi="Arial Narrow" w:cs="Arial"/>
          <w:b/>
          <w:bCs/>
          <w:sz w:val="36"/>
          <w:szCs w:val="36"/>
        </w:rPr>
      </w:pPr>
    </w:p>
    <w:p w14:paraId="4FE7E129" w14:textId="77777777" w:rsidR="00760641" w:rsidRPr="00836570" w:rsidRDefault="00760641" w:rsidP="00836570">
      <w:pPr>
        <w:jc w:val="both"/>
        <w:rPr>
          <w:rFonts w:ascii="Arial Narrow" w:hAnsi="Arial Narrow" w:cs="Arial"/>
          <w:b/>
          <w:bCs/>
          <w:sz w:val="36"/>
          <w:szCs w:val="36"/>
        </w:rPr>
      </w:pPr>
    </w:p>
    <w:p w14:paraId="78DF7DD6" w14:textId="5204222A" w:rsidR="00760641" w:rsidRPr="00836570" w:rsidRDefault="00760641" w:rsidP="001C4B70">
      <w:pPr>
        <w:jc w:val="center"/>
        <w:rPr>
          <w:rFonts w:ascii="Arial Narrow" w:hAnsi="Arial Narrow" w:cs="Arial"/>
          <w:b/>
          <w:bCs/>
          <w:sz w:val="36"/>
          <w:szCs w:val="36"/>
        </w:rPr>
      </w:pPr>
      <w:r w:rsidRPr="00836570">
        <w:rPr>
          <w:rFonts w:ascii="Arial Narrow" w:hAnsi="Arial Narrow" w:cs="Arial"/>
          <w:b/>
          <w:bCs/>
          <w:sz w:val="36"/>
          <w:szCs w:val="36"/>
        </w:rPr>
        <w:t>INSTITUTO DISTRITAL DE DEPORTE Y RECREACIÓN - IDER</w:t>
      </w:r>
    </w:p>
    <w:p w14:paraId="55E97B73" w14:textId="2A36E842" w:rsidR="00760641" w:rsidRPr="00836570" w:rsidRDefault="00760641" w:rsidP="00836570">
      <w:pPr>
        <w:jc w:val="both"/>
        <w:rPr>
          <w:rFonts w:ascii="Arial Narrow" w:hAnsi="Arial Narrow" w:cs="Arial"/>
          <w:b/>
          <w:bCs/>
          <w:sz w:val="28"/>
          <w:szCs w:val="28"/>
        </w:rPr>
      </w:pPr>
    </w:p>
    <w:p w14:paraId="09AFFC82" w14:textId="0DB5CACC" w:rsidR="00760641" w:rsidRPr="00836570" w:rsidRDefault="00760641" w:rsidP="00836570">
      <w:pPr>
        <w:jc w:val="both"/>
        <w:rPr>
          <w:rFonts w:ascii="Arial Narrow" w:hAnsi="Arial Narrow" w:cs="Arial"/>
          <w:b/>
          <w:bCs/>
          <w:sz w:val="28"/>
          <w:szCs w:val="28"/>
        </w:rPr>
      </w:pPr>
    </w:p>
    <w:p w14:paraId="1231B2FA" w14:textId="77777777" w:rsidR="00760641" w:rsidRPr="00836570" w:rsidRDefault="00760641" w:rsidP="00836570">
      <w:pPr>
        <w:jc w:val="both"/>
        <w:rPr>
          <w:rFonts w:ascii="Arial Narrow" w:hAnsi="Arial Narrow" w:cs="Arial"/>
          <w:b/>
          <w:bCs/>
          <w:sz w:val="28"/>
          <w:szCs w:val="28"/>
        </w:rPr>
      </w:pPr>
    </w:p>
    <w:p w14:paraId="72DD46CC" w14:textId="65D48C1D" w:rsidR="00BE2CCC" w:rsidRPr="00836570" w:rsidRDefault="00477585" w:rsidP="00836570">
      <w:pPr>
        <w:jc w:val="both"/>
        <w:rPr>
          <w:rFonts w:ascii="Arial Narrow" w:hAnsi="Arial Narrow" w:cs="Arial"/>
          <w:b/>
          <w:bCs/>
          <w:sz w:val="32"/>
          <w:szCs w:val="32"/>
        </w:rPr>
      </w:pPr>
      <w:r w:rsidRPr="00836570">
        <w:rPr>
          <w:rFonts w:ascii="Arial Narrow" w:hAnsi="Arial Narrow" w:cs="Arial"/>
          <w:b/>
          <w:bCs/>
          <w:sz w:val="32"/>
          <w:szCs w:val="32"/>
        </w:rPr>
        <w:t xml:space="preserve">PROCEDIMIENTO </w:t>
      </w:r>
      <w:r w:rsidR="00D3012D" w:rsidRPr="00836570">
        <w:rPr>
          <w:rFonts w:ascii="Arial Narrow" w:hAnsi="Arial Narrow" w:cs="Arial"/>
          <w:b/>
          <w:bCs/>
          <w:sz w:val="32"/>
          <w:szCs w:val="32"/>
        </w:rPr>
        <w:t xml:space="preserve">DE </w:t>
      </w:r>
      <w:r w:rsidRPr="00836570">
        <w:rPr>
          <w:rFonts w:ascii="Arial Narrow" w:hAnsi="Arial Narrow" w:cs="Arial"/>
          <w:b/>
          <w:bCs/>
          <w:sz w:val="32"/>
          <w:szCs w:val="32"/>
        </w:rPr>
        <w:t>NOTIFICACION E INVESTIGACION DE ENFERMEDAD LABORAL</w:t>
      </w:r>
    </w:p>
    <w:p w14:paraId="1B9B7776" w14:textId="17ABE382" w:rsidR="00760641" w:rsidRPr="00836570" w:rsidRDefault="00760641" w:rsidP="00836570">
      <w:pPr>
        <w:jc w:val="both"/>
        <w:rPr>
          <w:rFonts w:ascii="Arial Narrow" w:hAnsi="Arial Narrow" w:cs="Arial"/>
          <w:b/>
          <w:bCs/>
          <w:sz w:val="28"/>
          <w:szCs w:val="28"/>
        </w:rPr>
      </w:pPr>
    </w:p>
    <w:p w14:paraId="3843BF07" w14:textId="3120A114" w:rsidR="00760641" w:rsidRPr="00836570" w:rsidRDefault="00760641" w:rsidP="00836570">
      <w:pPr>
        <w:jc w:val="both"/>
        <w:rPr>
          <w:rFonts w:ascii="Arial Narrow" w:hAnsi="Arial Narrow" w:cs="Arial"/>
          <w:b/>
          <w:bCs/>
          <w:sz w:val="28"/>
          <w:szCs w:val="28"/>
        </w:rPr>
      </w:pPr>
    </w:p>
    <w:p w14:paraId="4BD04459" w14:textId="0FDAF123" w:rsidR="006C1D65" w:rsidRPr="00836570" w:rsidRDefault="006C1D65" w:rsidP="00836570">
      <w:pPr>
        <w:jc w:val="both"/>
        <w:rPr>
          <w:rFonts w:ascii="Arial Narrow" w:hAnsi="Arial Narrow" w:cs="Arial"/>
          <w:b/>
          <w:bCs/>
          <w:sz w:val="28"/>
          <w:szCs w:val="28"/>
        </w:rPr>
      </w:pPr>
    </w:p>
    <w:p w14:paraId="5D618748" w14:textId="018FBE82" w:rsidR="006C1D65" w:rsidRPr="00836570" w:rsidRDefault="006C1D65" w:rsidP="00836570">
      <w:pPr>
        <w:jc w:val="both"/>
        <w:rPr>
          <w:rFonts w:ascii="Arial Narrow" w:hAnsi="Arial Narrow" w:cs="Arial"/>
          <w:b/>
          <w:bCs/>
          <w:sz w:val="28"/>
          <w:szCs w:val="28"/>
        </w:rPr>
      </w:pPr>
    </w:p>
    <w:p w14:paraId="028C438B" w14:textId="5A07D575" w:rsidR="006C1D65" w:rsidRPr="00836570" w:rsidRDefault="006C1D65" w:rsidP="00836570">
      <w:pPr>
        <w:jc w:val="both"/>
        <w:rPr>
          <w:rFonts w:ascii="Arial Narrow" w:hAnsi="Arial Narrow" w:cs="Arial"/>
          <w:b/>
          <w:bCs/>
          <w:sz w:val="28"/>
          <w:szCs w:val="28"/>
        </w:rPr>
      </w:pPr>
    </w:p>
    <w:p w14:paraId="7994C40D" w14:textId="5B321072" w:rsidR="006C1D65" w:rsidRPr="00836570" w:rsidRDefault="006C1D65" w:rsidP="00836570">
      <w:pPr>
        <w:jc w:val="both"/>
        <w:rPr>
          <w:rFonts w:ascii="Arial Narrow" w:hAnsi="Arial Narrow" w:cs="Arial"/>
          <w:b/>
          <w:bCs/>
          <w:sz w:val="28"/>
          <w:szCs w:val="28"/>
        </w:rPr>
      </w:pPr>
    </w:p>
    <w:p w14:paraId="2AADCAA5" w14:textId="6843DEA0" w:rsidR="006C1D65" w:rsidRPr="00836570" w:rsidRDefault="006C1D65" w:rsidP="00836570">
      <w:pPr>
        <w:jc w:val="both"/>
        <w:rPr>
          <w:rFonts w:ascii="Arial Narrow" w:hAnsi="Arial Narrow" w:cs="Arial"/>
          <w:b/>
          <w:bCs/>
          <w:sz w:val="28"/>
          <w:szCs w:val="28"/>
        </w:rPr>
      </w:pPr>
    </w:p>
    <w:p w14:paraId="0EC0934B" w14:textId="0CDF5EB2" w:rsidR="006C1D65" w:rsidRPr="00836570" w:rsidRDefault="006C1D65" w:rsidP="00836570">
      <w:pPr>
        <w:jc w:val="both"/>
        <w:rPr>
          <w:rFonts w:ascii="Arial Narrow" w:hAnsi="Arial Narrow" w:cs="Arial"/>
          <w:b/>
          <w:bCs/>
          <w:sz w:val="28"/>
          <w:szCs w:val="28"/>
        </w:rPr>
      </w:pPr>
    </w:p>
    <w:p w14:paraId="704079D9" w14:textId="748F79F5" w:rsidR="006C1D65" w:rsidRPr="00836570" w:rsidRDefault="006C1D65" w:rsidP="00836570">
      <w:pPr>
        <w:jc w:val="both"/>
        <w:rPr>
          <w:rFonts w:ascii="Arial Narrow" w:hAnsi="Arial Narrow" w:cs="Arial"/>
          <w:b/>
          <w:bCs/>
          <w:sz w:val="28"/>
          <w:szCs w:val="28"/>
        </w:rPr>
      </w:pPr>
    </w:p>
    <w:p w14:paraId="3F469D39" w14:textId="130A58DE" w:rsidR="006C1D65" w:rsidRPr="00836570" w:rsidRDefault="006C1D65" w:rsidP="00836570">
      <w:pPr>
        <w:jc w:val="both"/>
        <w:rPr>
          <w:rFonts w:ascii="Arial Narrow" w:hAnsi="Arial Narrow" w:cs="Arial"/>
          <w:b/>
          <w:bCs/>
          <w:sz w:val="28"/>
          <w:szCs w:val="28"/>
        </w:rPr>
      </w:pPr>
    </w:p>
    <w:p w14:paraId="0F00093A" w14:textId="77777777" w:rsidR="006C1D65" w:rsidRPr="00836570" w:rsidRDefault="006C1D65" w:rsidP="00836570">
      <w:pPr>
        <w:jc w:val="both"/>
        <w:rPr>
          <w:rFonts w:ascii="Arial Narrow" w:hAnsi="Arial Narrow" w:cs="Arial"/>
          <w:b/>
          <w:bCs/>
          <w:sz w:val="28"/>
          <w:szCs w:val="28"/>
        </w:rPr>
      </w:pPr>
    </w:p>
    <w:p w14:paraId="328B5A3F" w14:textId="340B5C2C" w:rsidR="00760641" w:rsidRDefault="00760641" w:rsidP="00836570">
      <w:pPr>
        <w:jc w:val="both"/>
        <w:rPr>
          <w:rFonts w:ascii="Arial Narrow" w:hAnsi="Arial Narrow" w:cs="Arial"/>
          <w:b/>
          <w:bCs/>
          <w:sz w:val="28"/>
          <w:szCs w:val="28"/>
        </w:rPr>
      </w:pPr>
    </w:p>
    <w:p w14:paraId="32DBE5C4" w14:textId="77777777" w:rsidR="00495412" w:rsidRPr="00836570" w:rsidRDefault="00495412" w:rsidP="00836570">
      <w:pPr>
        <w:jc w:val="both"/>
        <w:rPr>
          <w:rFonts w:ascii="Arial Narrow" w:hAnsi="Arial Narrow" w:cs="Arial"/>
          <w:b/>
          <w:bCs/>
          <w:sz w:val="28"/>
          <w:szCs w:val="28"/>
        </w:rPr>
      </w:pPr>
    </w:p>
    <w:p w14:paraId="27B496AB" w14:textId="77777777" w:rsidR="00AE5EF1" w:rsidRPr="00836570" w:rsidRDefault="00AE5EF1" w:rsidP="00836570">
      <w:pPr>
        <w:jc w:val="both"/>
        <w:rPr>
          <w:rFonts w:ascii="Arial Narrow" w:hAnsi="Arial Narrow" w:cs="Arial"/>
        </w:rPr>
      </w:pPr>
    </w:p>
    <w:bookmarkEnd w:id="0"/>
    <w:p w14:paraId="061EEE15" w14:textId="13299E99" w:rsidR="00760641" w:rsidRPr="00836570" w:rsidRDefault="00760641" w:rsidP="00420072">
      <w:pPr>
        <w:spacing w:line="240" w:lineRule="auto"/>
        <w:jc w:val="center"/>
        <w:rPr>
          <w:rFonts w:ascii="Arial Narrow" w:eastAsia="Times New Roman" w:hAnsi="Arial Narrow" w:cs="Arial"/>
          <w:b/>
          <w:bCs/>
          <w:color w:val="000000"/>
          <w:sz w:val="28"/>
          <w:szCs w:val="28"/>
        </w:rPr>
      </w:pPr>
      <w:r w:rsidRPr="00836570">
        <w:rPr>
          <w:rFonts w:ascii="Arial Narrow" w:hAnsi="Arial Narrow" w:cs="Arial"/>
          <w:b/>
          <w:bCs/>
          <w:sz w:val="28"/>
          <w:szCs w:val="28"/>
        </w:rPr>
        <w:lastRenderedPageBreak/>
        <w:t>TABLA DE CONTENIDO</w:t>
      </w:r>
    </w:p>
    <w:sdt>
      <w:sdtPr>
        <w:rPr>
          <w:rFonts w:ascii="Arial Narrow" w:hAnsi="Arial Narrow"/>
          <w:lang w:val="es-ES"/>
        </w:rPr>
        <w:id w:val="601924128"/>
        <w:docPartObj>
          <w:docPartGallery w:val="Table of Contents"/>
          <w:docPartUnique/>
        </w:docPartObj>
      </w:sdtPr>
      <w:sdtEndPr>
        <w:rPr>
          <w:b/>
          <w:bCs/>
        </w:rPr>
      </w:sdtEndPr>
      <w:sdtContent>
        <w:p w14:paraId="377BAFFA" w14:textId="55B8A028" w:rsidR="005968BA" w:rsidRDefault="00DF105F">
          <w:pPr>
            <w:pStyle w:val="TDC3"/>
            <w:rPr>
              <w:noProof/>
              <w:lang w:eastAsia="es-CO"/>
            </w:rPr>
          </w:pPr>
          <w:r w:rsidRPr="00836570">
            <w:rPr>
              <w:rFonts w:ascii="Arial Narrow" w:hAnsi="Arial Narrow"/>
            </w:rPr>
            <w:fldChar w:fldCharType="begin"/>
          </w:r>
          <w:r w:rsidRPr="00836570">
            <w:rPr>
              <w:rFonts w:ascii="Arial Narrow" w:hAnsi="Arial Narrow"/>
            </w:rPr>
            <w:instrText xml:space="preserve"> TOC \o "1-3" \h \z \u </w:instrText>
          </w:r>
          <w:r w:rsidRPr="00836570">
            <w:rPr>
              <w:rFonts w:ascii="Arial Narrow" w:hAnsi="Arial Narrow"/>
            </w:rPr>
            <w:fldChar w:fldCharType="separate"/>
          </w:r>
          <w:hyperlink w:anchor="_Toc129183785" w:history="1">
            <w:r w:rsidR="005968BA" w:rsidRPr="00F701B2">
              <w:rPr>
                <w:rStyle w:val="Hipervnculo"/>
                <w:rFonts w:ascii="Arial Narrow" w:hAnsi="Arial Narrow" w:cs="Arial"/>
                <w:b/>
                <w:bCs/>
                <w:noProof/>
              </w:rPr>
              <w:t>1.</w:t>
            </w:r>
            <w:r w:rsidR="005968BA">
              <w:rPr>
                <w:noProof/>
                <w:lang w:eastAsia="es-CO"/>
              </w:rPr>
              <w:tab/>
            </w:r>
            <w:r w:rsidR="005968BA" w:rsidRPr="00F701B2">
              <w:rPr>
                <w:rStyle w:val="Hipervnculo"/>
                <w:rFonts w:ascii="Arial Narrow" w:hAnsi="Arial Narrow" w:cs="Arial"/>
                <w:b/>
                <w:bCs/>
                <w:noProof/>
              </w:rPr>
              <w:t>OBJETIVO</w:t>
            </w:r>
            <w:r w:rsidR="005968BA">
              <w:rPr>
                <w:noProof/>
                <w:webHidden/>
              </w:rPr>
              <w:tab/>
            </w:r>
            <w:r w:rsidR="005968BA">
              <w:rPr>
                <w:noProof/>
                <w:webHidden/>
              </w:rPr>
              <w:fldChar w:fldCharType="begin"/>
            </w:r>
            <w:r w:rsidR="005968BA">
              <w:rPr>
                <w:noProof/>
                <w:webHidden/>
              </w:rPr>
              <w:instrText xml:space="preserve"> PAGEREF _Toc129183785 \h </w:instrText>
            </w:r>
            <w:r w:rsidR="005968BA">
              <w:rPr>
                <w:noProof/>
                <w:webHidden/>
              </w:rPr>
            </w:r>
            <w:r w:rsidR="005968BA">
              <w:rPr>
                <w:noProof/>
                <w:webHidden/>
              </w:rPr>
              <w:fldChar w:fldCharType="separate"/>
            </w:r>
            <w:r w:rsidR="00E928F1">
              <w:rPr>
                <w:noProof/>
                <w:webHidden/>
              </w:rPr>
              <w:t>3</w:t>
            </w:r>
            <w:r w:rsidR="005968BA">
              <w:rPr>
                <w:noProof/>
                <w:webHidden/>
              </w:rPr>
              <w:fldChar w:fldCharType="end"/>
            </w:r>
          </w:hyperlink>
        </w:p>
        <w:p w14:paraId="1F1AE2D6" w14:textId="57BE85E0" w:rsidR="005968BA" w:rsidRDefault="00A62A49">
          <w:pPr>
            <w:pStyle w:val="TDC3"/>
            <w:rPr>
              <w:noProof/>
              <w:lang w:eastAsia="es-CO"/>
            </w:rPr>
          </w:pPr>
          <w:hyperlink w:anchor="_Toc129183786" w:history="1">
            <w:r w:rsidR="005968BA" w:rsidRPr="00F701B2">
              <w:rPr>
                <w:rStyle w:val="Hipervnculo"/>
                <w:rFonts w:ascii="Arial Narrow" w:hAnsi="Arial Narrow" w:cs="Arial"/>
                <w:b/>
                <w:bCs/>
                <w:noProof/>
              </w:rPr>
              <w:t>2.</w:t>
            </w:r>
            <w:r w:rsidR="005968BA">
              <w:rPr>
                <w:noProof/>
                <w:lang w:eastAsia="es-CO"/>
              </w:rPr>
              <w:tab/>
            </w:r>
            <w:r w:rsidR="005968BA" w:rsidRPr="00F701B2">
              <w:rPr>
                <w:rStyle w:val="Hipervnculo"/>
                <w:rFonts w:ascii="Arial Narrow" w:hAnsi="Arial Narrow" w:cs="Arial"/>
                <w:b/>
                <w:bCs/>
                <w:noProof/>
              </w:rPr>
              <w:t>ALCANCE</w:t>
            </w:r>
            <w:r w:rsidR="005968BA">
              <w:rPr>
                <w:noProof/>
                <w:webHidden/>
              </w:rPr>
              <w:tab/>
            </w:r>
            <w:r w:rsidR="005968BA">
              <w:rPr>
                <w:noProof/>
                <w:webHidden/>
              </w:rPr>
              <w:fldChar w:fldCharType="begin"/>
            </w:r>
            <w:r w:rsidR="005968BA">
              <w:rPr>
                <w:noProof/>
                <w:webHidden/>
              </w:rPr>
              <w:instrText xml:space="preserve"> PAGEREF _Toc129183786 \h </w:instrText>
            </w:r>
            <w:r w:rsidR="005968BA">
              <w:rPr>
                <w:noProof/>
                <w:webHidden/>
              </w:rPr>
            </w:r>
            <w:r w:rsidR="005968BA">
              <w:rPr>
                <w:noProof/>
                <w:webHidden/>
              </w:rPr>
              <w:fldChar w:fldCharType="separate"/>
            </w:r>
            <w:r w:rsidR="00E928F1">
              <w:rPr>
                <w:noProof/>
                <w:webHidden/>
              </w:rPr>
              <w:t>3</w:t>
            </w:r>
            <w:r w:rsidR="005968BA">
              <w:rPr>
                <w:noProof/>
                <w:webHidden/>
              </w:rPr>
              <w:fldChar w:fldCharType="end"/>
            </w:r>
          </w:hyperlink>
        </w:p>
        <w:p w14:paraId="657CFD7D" w14:textId="28618738" w:rsidR="005968BA" w:rsidRDefault="00A62A49">
          <w:pPr>
            <w:pStyle w:val="TDC3"/>
            <w:rPr>
              <w:noProof/>
              <w:lang w:eastAsia="es-CO"/>
            </w:rPr>
          </w:pPr>
          <w:hyperlink w:anchor="_Toc129183787" w:history="1">
            <w:r w:rsidR="005968BA" w:rsidRPr="00F701B2">
              <w:rPr>
                <w:rStyle w:val="Hipervnculo"/>
                <w:rFonts w:ascii="Arial Narrow" w:hAnsi="Arial Narrow" w:cs="Arial"/>
                <w:b/>
                <w:bCs/>
                <w:noProof/>
              </w:rPr>
              <w:t>3.</w:t>
            </w:r>
            <w:r w:rsidR="005968BA">
              <w:rPr>
                <w:noProof/>
                <w:lang w:eastAsia="es-CO"/>
              </w:rPr>
              <w:tab/>
            </w:r>
            <w:r w:rsidR="005968BA" w:rsidRPr="00F701B2">
              <w:rPr>
                <w:rStyle w:val="Hipervnculo"/>
                <w:rFonts w:ascii="Arial Narrow" w:hAnsi="Arial Narrow" w:cs="Arial"/>
                <w:b/>
                <w:bCs/>
                <w:noProof/>
              </w:rPr>
              <w:t>MARCO LEGAL</w:t>
            </w:r>
            <w:r w:rsidR="005968BA">
              <w:rPr>
                <w:noProof/>
                <w:webHidden/>
              </w:rPr>
              <w:tab/>
            </w:r>
            <w:r w:rsidR="005968BA">
              <w:rPr>
                <w:noProof/>
                <w:webHidden/>
              </w:rPr>
              <w:fldChar w:fldCharType="begin"/>
            </w:r>
            <w:r w:rsidR="005968BA">
              <w:rPr>
                <w:noProof/>
                <w:webHidden/>
              </w:rPr>
              <w:instrText xml:space="preserve"> PAGEREF _Toc129183787 \h </w:instrText>
            </w:r>
            <w:r w:rsidR="005968BA">
              <w:rPr>
                <w:noProof/>
                <w:webHidden/>
              </w:rPr>
            </w:r>
            <w:r w:rsidR="005968BA">
              <w:rPr>
                <w:noProof/>
                <w:webHidden/>
              </w:rPr>
              <w:fldChar w:fldCharType="separate"/>
            </w:r>
            <w:r w:rsidR="00E928F1">
              <w:rPr>
                <w:noProof/>
                <w:webHidden/>
              </w:rPr>
              <w:t>3</w:t>
            </w:r>
            <w:r w:rsidR="005968BA">
              <w:rPr>
                <w:noProof/>
                <w:webHidden/>
              </w:rPr>
              <w:fldChar w:fldCharType="end"/>
            </w:r>
          </w:hyperlink>
        </w:p>
        <w:p w14:paraId="071584C6" w14:textId="075460B7" w:rsidR="005968BA" w:rsidRDefault="00A62A49">
          <w:pPr>
            <w:pStyle w:val="TDC3"/>
            <w:rPr>
              <w:noProof/>
              <w:lang w:eastAsia="es-CO"/>
            </w:rPr>
          </w:pPr>
          <w:hyperlink w:anchor="_Toc129183788" w:history="1">
            <w:r w:rsidR="005968BA" w:rsidRPr="00F701B2">
              <w:rPr>
                <w:rStyle w:val="Hipervnculo"/>
                <w:rFonts w:ascii="Arial Narrow" w:hAnsi="Arial Narrow" w:cs="Arial"/>
                <w:b/>
                <w:bCs/>
                <w:noProof/>
              </w:rPr>
              <w:t>4.</w:t>
            </w:r>
            <w:r w:rsidR="005968BA">
              <w:rPr>
                <w:noProof/>
                <w:lang w:eastAsia="es-CO"/>
              </w:rPr>
              <w:tab/>
            </w:r>
            <w:r w:rsidR="005968BA" w:rsidRPr="00F701B2">
              <w:rPr>
                <w:rStyle w:val="Hipervnculo"/>
                <w:rFonts w:ascii="Arial Narrow" w:hAnsi="Arial Narrow" w:cs="Arial"/>
                <w:b/>
                <w:bCs/>
                <w:noProof/>
              </w:rPr>
              <w:t>DEFINICIONES</w:t>
            </w:r>
            <w:r w:rsidR="005968BA">
              <w:rPr>
                <w:noProof/>
                <w:webHidden/>
              </w:rPr>
              <w:tab/>
            </w:r>
            <w:r w:rsidR="005968BA">
              <w:rPr>
                <w:noProof/>
                <w:webHidden/>
              </w:rPr>
              <w:fldChar w:fldCharType="begin"/>
            </w:r>
            <w:r w:rsidR="005968BA">
              <w:rPr>
                <w:noProof/>
                <w:webHidden/>
              </w:rPr>
              <w:instrText xml:space="preserve"> PAGEREF _Toc129183788 \h </w:instrText>
            </w:r>
            <w:r w:rsidR="005968BA">
              <w:rPr>
                <w:noProof/>
                <w:webHidden/>
              </w:rPr>
            </w:r>
            <w:r w:rsidR="005968BA">
              <w:rPr>
                <w:noProof/>
                <w:webHidden/>
              </w:rPr>
              <w:fldChar w:fldCharType="separate"/>
            </w:r>
            <w:r w:rsidR="00E928F1">
              <w:rPr>
                <w:noProof/>
                <w:webHidden/>
              </w:rPr>
              <w:t>4</w:t>
            </w:r>
            <w:r w:rsidR="005968BA">
              <w:rPr>
                <w:noProof/>
                <w:webHidden/>
              </w:rPr>
              <w:fldChar w:fldCharType="end"/>
            </w:r>
          </w:hyperlink>
        </w:p>
        <w:p w14:paraId="5F9343AB" w14:textId="1A3BE325" w:rsidR="005968BA" w:rsidRDefault="00A62A49">
          <w:pPr>
            <w:pStyle w:val="TDC3"/>
            <w:rPr>
              <w:noProof/>
              <w:lang w:eastAsia="es-CO"/>
            </w:rPr>
          </w:pPr>
          <w:hyperlink w:anchor="_Toc129183789" w:history="1">
            <w:r w:rsidR="005968BA" w:rsidRPr="00F701B2">
              <w:rPr>
                <w:rStyle w:val="Hipervnculo"/>
                <w:rFonts w:ascii="Arial Narrow" w:hAnsi="Arial Narrow" w:cs="Arial"/>
                <w:b/>
                <w:bCs/>
                <w:noProof/>
              </w:rPr>
              <w:t>5.</w:t>
            </w:r>
            <w:r w:rsidR="005968BA">
              <w:rPr>
                <w:noProof/>
                <w:lang w:eastAsia="es-CO"/>
              </w:rPr>
              <w:tab/>
            </w:r>
            <w:r w:rsidR="005968BA" w:rsidRPr="00F701B2">
              <w:rPr>
                <w:rStyle w:val="Hipervnculo"/>
                <w:rFonts w:ascii="Arial Narrow" w:hAnsi="Arial Narrow" w:cs="Arial"/>
                <w:b/>
                <w:bCs/>
                <w:noProof/>
              </w:rPr>
              <w:t>ACTIVIDADES PARA LA NOTIFICACIÓN O REPORTE E INVESTIGACIÓN DE ENFERMEDAD DIAGNOSTICADA COMO LABORAL O MUERTE POR ENFERMEDAD LABORAL</w:t>
            </w:r>
            <w:r w:rsidR="005968BA">
              <w:rPr>
                <w:noProof/>
                <w:webHidden/>
              </w:rPr>
              <w:tab/>
            </w:r>
            <w:r w:rsidR="005968BA">
              <w:rPr>
                <w:noProof/>
                <w:webHidden/>
              </w:rPr>
              <w:fldChar w:fldCharType="begin"/>
            </w:r>
            <w:r w:rsidR="005968BA">
              <w:rPr>
                <w:noProof/>
                <w:webHidden/>
              </w:rPr>
              <w:instrText xml:space="preserve"> PAGEREF _Toc129183789 \h </w:instrText>
            </w:r>
            <w:r w:rsidR="005968BA">
              <w:rPr>
                <w:noProof/>
                <w:webHidden/>
              </w:rPr>
            </w:r>
            <w:r w:rsidR="005968BA">
              <w:rPr>
                <w:noProof/>
                <w:webHidden/>
              </w:rPr>
              <w:fldChar w:fldCharType="separate"/>
            </w:r>
            <w:r w:rsidR="00E928F1">
              <w:rPr>
                <w:noProof/>
                <w:webHidden/>
              </w:rPr>
              <w:t>5</w:t>
            </w:r>
            <w:r w:rsidR="005968BA">
              <w:rPr>
                <w:noProof/>
                <w:webHidden/>
              </w:rPr>
              <w:fldChar w:fldCharType="end"/>
            </w:r>
          </w:hyperlink>
        </w:p>
        <w:p w14:paraId="2F97E99D" w14:textId="520B50C4" w:rsidR="005968BA" w:rsidRDefault="00A62A49">
          <w:pPr>
            <w:pStyle w:val="TDC3"/>
            <w:rPr>
              <w:noProof/>
              <w:lang w:eastAsia="es-CO"/>
            </w:rPr>
          </w:pPr>
          <w:hyperlink w:anchor="_Toc129183790" w:history="1">
            <w:r w:rsidR="005968BA" w:rsidRPr="00F701B2">
              <w:rPr>
                <w:rStyle w:val="Hipervnculo"/>
                <w:rFonts w:ascii="Arial Narrow" w:hAnsi="Arial Narrow" w:cs="Arial"/>
                <w:b/>
                <w:bCs/>
                <w:noProof/>
              </w:rPr>
              <w:t>6.</w:t>
            </w:r>
            <w:r w:rsidR="005968BA">
              <w:rPr>
                <w:noProof/>
                <w:lang w:eastAsia="es-CO"/>
              </w:rPr>
              <w:tab/>
            </w:r>
            <w:r w:rsidR="005968BA" w:rsidRPr="00F701B2">
              <w:rPr>
                <w:rStyle w:val="Hipervnculo"/>
                <w:rFonts w:ascii="Arial Narrow" w:hAnsi="Arial Narrow" w:cs="Arial"/>
                <w:b/>
                <w:bCs/>
                <w:noProof/>
              </w:rPr>
              <w:t>ACTIVIDADES INVESTIGACIONES DE MUERTES POR LABORALES</w:t>
            </w:r>
            <w:r w:rsidR="005968BA">
              <w:rPr>
                <w:noProof/>
                <w:webHidden/>
              </w:rPr>
              <w:tab/>
            </w:r>
            <w:r w:rsidR="005968BA">
              <w:rPr>
                <w:noProof/>
                <w:webHidden/>
              </w:rPr>
              <w:fldChar w:fldCharType="begin"/>
            </w:r>
            <w:r w:rsidR="005968BA">
              <w:rPr>
                <w:noProof/>
                <w:webHidden/>
              </w:rPr>
              <w:instrText xml:space="preserve"> PAGEREF _Toc129183790 \h </w:instrText>
            </w:r>
            <w:r w:rsidR="005968BA">
              <w:rPr>
                <w:noProof/>
                <w:webHidden/>
              </w:rPr>
            </w:r>
            <w:r w:rsidR="005968BA">
              <w:rPr>
                <w:noProof/>
                <w:webHidden/>
              </w:rPr>
              <w:fldChar w:fldCharType="separate"/>
            </w:r>
            <w:r w:rsidR="00E928F1">
              <w:rPr>
                <w:noProof/>
                <w:webHidden/>
              </w:rPr>
              <w:t>10</w:t>
            </w:r>
            <w:r w:rsidR="005968BA">
              <w:rPr>
                <w:noProof/>
                <w:webHidden/>
              </w:rPr>
              <w:fldChar w:fldCharType="end"/>
            </w:r>
          </w:hyperlink>
        </w:p>
        <w:p w14:paraId="71E9F47D" w14:textId="361A16A6" w:rsidR="005968BA" w:rsidRDefault="00A62A49">
          <w:pPr>
            <w:pStyle w:val="TDC3"/>
            <w:rPr>
              <w:noProof/>
              <w:lang w:eastAsia="es-CO"/>
            </w:rPr>
          </w:pPr>
          <w:hyperlink w:anchor="_Toc129183791" w:history="1">
            <w:r w:rsidR="005968BA" w:rsidRPr="00F701B2">
              <w:rPr>
                <w:rStyle w:val="Hipervnculo"/>
                <w:rFonts w:ascii="Arial Narrow" w:hAnsi="Arial Narrow" w:cs="Arial"/>
                <w:b/>
                <w:bCs/>
                <w:noProof/>
              </w:rPr>
              <w:t>7.</w:t>
            </w:r>
            <w:r w:rsidR="005968BA">
              <w:rPr>
                <w:noProof/>
                <w:lang w:eastAsia="es-CO"/>
              </w:rPr>
              <w:tab/>
            </w:r>
            <w:r w:rsidR="005968BA" w:rsidRPr="00F701B2">
              <w:rPr>
                <w:rStyle w:val="Hipervnculo"/>
                <w:rFonts w:ascii="Arial Narrow" w:hAnsi="Arial Narrow" w:cs="Arial"/>
                <w:b/>
                <w:bCs/>
                <w:noProof/>
              </w:rPr>
              <w:t>REFERENCIAS BIBLIOGRAFICAS</w:t>
            </w:r>
            <w:r w:rsidR="005968BA">
              <w:rPr>
                <w:noProof/>
                <w:webHidden/>
              </w:rPr>
              <w:tab/>
            </w:r>
            <w:r w:rsidR="005968BA">
              <w:rPr>
                <w:noProof/>
                <w:webHidden/>
              </w:rPr>
              <w:fldChar w:fldCharType="begin"/>
            </w:r>
            <w:r w:rsidR="005968BA">
              <w:rPr>
                <w:noProof/>
                <w:webHidden/>
              </w:rPr>
              <w:instrText xml:space="preserve"> PAGEREF _Toc129183791 \h </w:instrText>
            </w:r>
            <w:r w:rsidR="005968BA">
              <w:rPr>
                <w:noProof/>
                <w:webHidden/>
              </w:rPr>
            </w:r>
            <w:r w:rsidR="005968BA">
              <w:rPr>
                <w:noProof/>
                <w:webHidden/>
              </w:rPr>
              <w:fldChar w:fldCharType="separate"/>
            </w:r>
            <w:r w:rsidR="00E928F1">
              <w:rPr>
                <w:noProof/>
                <w:webHidden/>
              </w:rPr>
              <w:t>10</w:t>
            </w:r>
            <w:r w:rsidR="005968BA">
              <w:rPr>
                <w:noProof/>
                <w:webHidden/>
              </w:rPr>
              <w:fldChar w:fldCharType="end"/>
            </w:r>
          </w:hyperlink>
        </w:p>
        <w:p w14:paraId="3755520D" w14:textId="34B25C6E" w:rsidR="005968BA" w:rsidRDefault="00A62A49">
          <w:pPr>
            <w:pStyle w:val="TDC3"/>
            <w:rPr>
              <w:noProof/>
              <w:lang w:eastAsia="es-CO"/>
            </w:rPr>
          </w:pPr>
          <w:hyperlink w:anchor="_Toc129183792" w:history="1">
            <w:r w:rsidR="005968BA" w:rsidRPr="00F701B2">
              <w:rPr>
                <w:rStyle w:val="Hipervnculo"/>
                <w:rFonts w:ascii="Arial Narrow" w:hAnsi="Arial Narrow" w:cs="Arial"/>
                <w:b/>
                <w:bCs/>
                <w:noProof/>
              </w:rPr>
              <w:t>8.</w:t>
            </w:r>
            <w:r w:rsidR="005968BA">
              <w:rPr>
                <w:noProof/>
                <w:lang w:eastAsia="es-CO"/>
              </w:rPr>
              <w:tab/>
            </w:r>
            <w:r w:rsidR="005968BA" w:rsidRPr="00F701B2">
              <w:rPr>
                <w:rStyle w:val="Hipervnculo"/>
                <w:rFonts w:ascii="Arial Narrow" w:hAnsi="Arial Narrow" w:cs="Arial"/>
                <w:b/>
                <w:bCs/>
                <w:noProof/>
              </w:rPr>
              <w:t>ANEXOS</w:t>
            </w:r>
            <w:r w:rsidR="005968BA">
              <w:rPr>
                <w:noProof/>
                <w:webHidden/>
              </w:rPr>
              <w:tab/>
            </w:r>
            <w:r w:rsidR="005968BA">
              <w:rPr>
                <w:noProof/>
                <w:webHidden/>
              </w:rPr>
              <w:fldChar w:fldCharType="begin"/>
            </w:r>
            <w:r w:rsidR="005968BA">
              <w:rPr>
                <w:noProof/>
                <w:webHidden/>
              </w:rPr>
              <w:instrText xml:space="preserve"> PAGEREF _Toc129183792 \h </w:instrText>
            </w:r>
            <w:r w:rsidR="005968BA">
              <w:rPr>
                <w:noProof/>
                <w:webHidden/>
              </w:rPr>
            </w:r>
            <w:r w:rsidR="005968BA">
              <w:rPr>
                <w:noProof/>
                <w:webHidden/>
              </w:rPr>
              <w:fldChar w:fldCharType="separate"/>
            </w:r>
            <w:r w:rsidR="00E928F1">
              <w:rPr>
                <w:noProof/>
                <w:webHidden/>
              </w:rPr>
              <w:t>12</w:t>
            </w:r>
            <w:r w:rsidR="005968BA">
              <w:rPr>
                <w:noProof/>
                <w:webHidden/>
              </w:rPr>
              <w:fldChar w:fldCharType="end"/>
            </w:r>
          </w:hyperlink>
        </w:p>
        <w:p w14:paraId="5F399343" w14:textId="7F5C7EAE" w:rsidR="005968BA" w:rsidRDefault="00A62A49">
          <w:pPr>
            <w:pStyle w:val="TDC3"/>
            <w:rPr>
              <w:noProof/>
              <w:lang w:eastAsia="es-CO"/>
            </w:rPr>
          </w:pPr>
          <w:hyperlink w:anchor="_Toc129183793" w:history="1">
            <w:r w:rsidR="005968BA" w:rsidRPr="00F701B2">
              <w:rPr>
                <w:rStyle w:val="Hipervnculo"/>
                <w:rFonts w:ascii="Arial Narrow" w:hAnsi="Arial Narrow" w:cs="Arial"/>
                <w:b/>
                <w:bCs/>
                <w:noProof/>
              </w:rPr>
              <w:t>9.</w:t>
            </w:r>
            <w:r w:rsidR="005968BA">
              <w:rPr>
                <w:noProof/>
                <w:lang w:eastAsia="es-CO"/>
              </w:rPr>
              <w:tab/>
            </w:r>
            <w:r w:rsidR="005968BA" w:rsidRPr="00F701B2">
              <w:rPr>
                <w:rStyle w:val="Hipervnculo"/>
                <w:rFonts w:ascii="Arial Narrow" w:hAnsi="Arial Narrow" w:cs="Arial"/>
                <w:b/>
                <w:bCs/>
                <w:noProof/>
              </w:rPr>
              <w:t>CONTROL DE DOCUMENTO</w:t>
            </w:r>
            <w:r w:rsidR="005968BA">
              <w:rPr>
                <w:noProof/>
                <w:webHidden/>
              </w:rPr>
              <w:tab/>
            </w:r>
            <w:r w:rsidR="005968BA">
              <w:rPr>
                <w:noProof/>
                <w:webHidden/>
              </w:rPr>
              <w:fldChar w:fldCharType="begin"/>
            </w:r>
            <w:r w:rsidR="005968BA">
              <w:rPr>
                <w:noProof/>
                <w:webHidden/>
              </w:rPr>
              <w:instrText xml:space="preserve"> PAGEREF _Toc129183793 \h </w:instrText>
            </w:r>
            <w:r w:rsidR="005968BA">
              <w:rPr>
                <w:noProof/>
                <w:webHidden/>
              </w:rPr>
            </w:r>
            <w:r w:rsidR="005968BA">
              <w:rPr>
                <w:noProof/>
                <w:webHidden/>
              </w:rPr>
              <w:fldChar w:fldCharType="separate"/>
            </w:r>
            <w:r w:rsidR="00E928F1">
              <w:rPr>
                <w:noProof/>
                <w:webHidden/>
              </w:rPr>
              <w:t>13</w:t>
            </w:r>
            <w:r w:rsidR="005968BA">
              <w:rPr>
                <w:noProof/>
                <w:webHidden/>
              </w:rPr>
              <w:fldChar w:fldCharType="end"/>
            </w:r>
          </w:hyperlink>
        </w:p>
        <w:p w14:paraId="3ED369AD" w14:textId="0D1F27C7" w:rsidR="005968BA" w:rsidRDefault="00A62A49">
          <w:pPr>
            <w:pStyle w:val="TDC3"/>
            <w:rPr>
              <w:noProof/>
              <w:lang w:eastAsia="es-CO"/>
            </w:rPr>
          </w:pPr>
          <w:hyperlink w:anchor="_Toc129183794" w:history="1">
            <w:r w:rsidR="005968BA" w:rsidRPr="00F701B2">
              <w:rPr>
                <w:rStyle w:val="Hipervnculo"/>
                <w:rFonts w:ascii="Arial Narrow" w:hAnsi="Arial Narrow" w:cs="Arial"/>
                <w:b/>
                <w:bCs/>
                <w:noProof/>
              </w:rPr>
              <w:t>10.</w:t>
            </w:r>
            <w:r w:rsidR="005968BA">
              <w:rPr>
                <w:noProof/>
                <w:lang w:eastAsia="es-CO"/>
              </w:rPr>
              <w:tab/>
            </w:r>
            <w:r w:rsidR="005968BA" w:rsidRPr="00F701B2">
              <w:rPr>
                <w:rStyle w:val="Hipervnculo"/>
                <w:rFonts w:ascii="Arial Narrow" w:hAnsi="Arial Narrow" w:cs="Arial"/>
                <w:b/>
                <w:bCs/>
                <w:noProof/>
              </w:rPr>
              <w:t>CONTROL DE CAMBIOS</w:t>
            </w:r>
            <w:r w:rsidR="005968BA">
              <w:rPr>
                <w:noProof/>
                <w:webHidden/>
              </w:rPr>
              <w:tab/>
            </w:r>
            <w:r w:rsidR="005968BA">
              <w:rPr>
                <w:noProof/>
                <w:webHidden/>
              </w:rPr>
              <w:fldChar w:fldCharType="begin"/>
            </w:r>
            <w:r w:rsidR="005968BA">
              <w:rPr>
                <w:noProof/>
                <w:webHidden/>
              </w:rPr>
              <w:instrText xml:space="preserve"> PAGEREF _Toc129183794 \h </w:instrText>
            </w:r>
            <w:r w:rsidR="005968BA">
              <w:rPr>
                <w:noProof/>
                <w:webHidden/>
              </w:rPr>
            </w:r>
            <w:r w:rsidR="005968BA">
              <w:rPr>
                <w:noProof/>
                <w:webHidden/>
              </w:rPr>
              <w:fldChar w:fldCharType="separate"/>
            </w:r>
            <w:r w:rsidR="00E928F1">
              <w:rPr>
                <w:noProof/>
                <w:webHidden/>
              </w:rPr>
              <w:t>13</w:t>
            </w:r>
            <w:r w:rsidR="005968BA">
              <w:rPr>
                <w:noProof/>
                <w:webHidden/>
              </w:rPr>
              <w:fldChar w:fldCharType="end"/>
            </w:r>
          </w:hyperlink>
        </w:p>
        <w:p w14:paraId="63565453" w14:textId="4F89E0BF" w:rsidR="00DF105F" w:rsidRPr="00836570" w:rsidRDefault="00DF105F" w:rsidP="00836570">
          <w:pPr>
            <w:jc w:val="both"/>
            <w:rPr>
              <w:rFonts w:ascii="Arial Narrow" w:hAnsi="Arial Narrow"/>
            </w:rPr>
          </w:pPr>
          <w:r w:rsidRPr="00836570">
            <w:rPr>
              <w:rFonts w:ascii="Arial Narrow" w:hAnsi="Arial Narrow"/>
              <w:b/>
              <w:bCs/>
              <w:lang w:val="es-ES"/>
            </w:rPr>
            <w:fldChar w:fldCharType="end"/>
          </w:r>
        </w:p>
      </w:sdtContent>
    </w:sdt>
    <w:p w14:paraId="2359B221" w14:textId="77777777" w:rsidR="00D51220" w:rsidRPr="00836570" w:rsidRDefault="00D51220" w:rsidP="00836570">
      <w:pPr>
        <w:spacing w:line="240" w:lineRule="auto"/>
        <w:jc w:val="both"/>
        <w:rPr>
          <w:rFonts w:ascii="Arial Narrow" w:eastAsia="Times New Roman" w:hAnsi="Arial Narrow" w:cs="Arial"/>
          <w:b/>
          <w:bCs/>
          <w:color w:val="000000"/>
          <w:sz w:val="24"/>
          <w:szCs w:val="24"/>
        </w:rPr>
      </w:pPr>
    </w:p>
    <w:bookmarkEnd w:id="1"/>
    <w:p w14:paraId="43135C34" w14:textId="7D607D7E" w:rsidR="00D51220" w:rsidRDefault="00D51220" w:rsidP="00836570">
      <w:pPr>
        <w:jc w:val="both"/>
        <w:rPr>
          <w:rFonts w:ascii="Arial Narrow" w:hAnsi="Arial Narrow" w:cs="Arial"/>
        </w:rPr>
      </w:pPr>
    </w:p>
    <w:p w14:paraId="79BB50AB" w14:textId="2212A0BE" w:rsidR="00F1064A" w:rsidRDefault="00F1064A" w:rsidP="00836570">
      <w:pPr>
        <w:jc w:val="both"/>
        <w:rPr>
          <w:rFonts w:ascii="Arial Narrow" w:hAnsi="Arial Narrow" w:cs="Arial"/>
        </w:rPr>
      </w:pPr>
    </w:p>
    <w:p w14:paraId="3FAD4CCD" w14:textId="77777777" w:rsidR="00F1064A" w:rsidRPr="00836570" w:rsidRDefault="00F1064A" w:rsidP="00836570">
      <w:pPr>
        <w:jc w:val="both"/>
        <w:rPr>
          <w:rFonts w:ascii="Arial Narrow" w:hAnsi="Arial Narrow" w:cs="Arial"/>
        </w:rPr>
      </w:pPr>
    </w:p>
    <w:p w14:paraId="58C503EA" w14:textId="77777777" w:rsidR="00D51220" w:rsidRPr="00836570" w:rsidRDefault="00D51220" w:rsidP="00836570">
      <w:pPr>
        <w:jc w:val="both"/>
        <w:rPr>
          <w:rFonts w:ascii="Arial Narrow" w:hAnsi="Arial Narrow" w:cs="Arial"/>
        </w:rPr>
      </w:pPr>
    </w:p>
    <w:p w14:paraId="473B6935" w14:textId="77777777" w:rsidR="00D51220" w:rsidRPr="00836570" w:rsidRDefault="00D51220" w:rsidP="00836570">
      <w:pPr>
        <w:spacing w:line="240" w:lineRule="auto"/>
        <w:jc w:val="both"/>
        <w:rPr>
          <w:rFonts w:ascii="Arial Narrow" w:eastAsia="Times New Roman" w:hAnsi="Arial Narrow" w:cs="Arial"/>
          <w:b/>
          <w:bCs/>
          <w:color w:val="000000"/>
          <w:sz w:val="24"/>
          <w:szCs w:val="24"/>
        </w:rPr>
      </w:pPr>
    </w:p>
    <w:p w14:paraId="4D3FE2E8" w14:textId="77777777" w:rsidR="00D51220" w:rsidRPr="00836570" w:rsidRDefault="00D51220" w:rsidP="00836570">
      <w:pPr>
        <w:jc w:val="both"/>
        <w:rPr>
          <w:rFonts w:ascii="Arial Narrow" w:hAnsi="Arial Narrow" w:cs="Arial"/>
        </w:rPr>
      </w:pPr>
    </w:p>
    <w:p w14:paraId="7265CD8A" w14:textId="77777777" w:rsidR="00B92727" w:rsidRPr="00836570" w:rsidRDefault="00B92727" w:rsidP="00836570">
      <w:pPr>
        <w:jc w:val="both"/>
        <w:rPr>
          <w:rFonts w:ascii="Arial Narrow" w:hAnsi="Arial Narrow" w:cs="Arial"/>
        </w:rPr>
      </w:pPr>
    </w:p>
    <w:p w14:paraId="468B26A9" w14:textId="77777777" w:rsidR="00B92727" w:rsidRPr="00836570" w:rsidRDefault="00B92727" w:rsidP="00836570">
      <w:pPr>
        <w:jc w:val="both"/>
        <w:rPr>
          <w:rFonts w:ascii="Arial Narrow" w:hAnsi="Arial Narrow" w:cs="Arial"/>
        </w:rPr>
      </w:pPr>
    </w:p>
    <w:p w14:paraId="1FF6FFFC" w14:textId="77777777" w:rsidR="00D17EBF" w:rsidRPr="00836570" w:rsidRDefault="00D17EBF" w:rsidP="00836570">
      <w:pPr>
        <w:jc w:val="both"/>
        <w:rPr>
          <w:rFonts w:ascii="Arial Narrow" w:hAnsi="Arial Narrow" w:cs="Arial"/>
        </w:rPr>
      </w:pPr>
    </w:p>
    <w:p w14:paraId="61C7391E" w14:textId="77777777" w:rsidR="00D17EBF" w:rsidRPr="00836570" w:rsidRDefault="00D17EBF" w:rsidP="00836570">
      <w:pPr>
        <w:jc w:val="both"/>
        <w:rPr>
          <w:rFonts w:ascii="Arial Narrow" w:hAnsi="Arial Narrow" w:cs="Arial"/>
        </w:rPr>
      </w:pPr>
    </w:p>
    <w:p w14:paraId="32E72B2F" w14:textId="77777777" w:rsidR="00D17EBF" w:rsidRPr="00836570" w:rsidRDefault="00D17EBF" w:rsidP="00836570">
      <w:pPr>
        <w:jc w:val="both"/>
        <w:rPr>
          <w:rFonts w:ascii="Arial Narrow" w:hAnsi="Arial Narrow" w:cs="Arial"/>
        </w:rPr>
      </w:pPr>
    </w:p>
    <w:p w14:paraId="7A5EA5D2" w14:textId="390A6B9E" w:rsidR="00B46F1F" w:rsidRDefault="00B46F1F" w:rsidP="00836570">
      <w:pPr>
        <w:jc w:val="both"/>
        <w:rPr>
          <w:rFonts w:ascii="Arial Narrow" w:hAnsi="Arial Narrow" w:cs="Arial"/>
        </w:rPr>
      </w:pPr>
    </w:p>
    <w:p w14:paraId="5FCF56F3" w14:textId="77777777" w:rsidR="00495412" w:rsidRDefault="00495412" w:rsidP="00836570">
      <w:pPr>
        <w:jc w:val="both"/>
        <w:rPr>
          <w:rFonts w:ascii="Arial Narrow" w:hAnsi="Arial Narrow" w:cs="Arial"/>
        </w:rPr>
      </w:pPr>
    </w:p>
    <w:p w14:paraId="031BE3EA" w14:textId="77777777" w:rsidR="005968BA" w:rsidRPr="00836570" w:rsidRDefault="005968BA" w:rsidP="00836570">
      <w:pPr>
        <w:jc w:val="both"/>
        <w:rPr>
          <w:rFonts w:ascii="Arial Narrow" w:hAnsi="Arial Narrow" w:cs="Arial"/>
        </w:rPr>
      </w:pPr>
    </w:p>
    <w:p w14:paraId="53D423F6" w14:textId="234EBADE" w:rsidR="00477585" w:rsidRPr="00836570" w:rsidRDefault="00477585" w:rsidP="00836570">
      <w:pPr>
        <w:pStyle w:val="Ttulo3"/>
        <w:numPr>
          <w:ilvl w:val="0"/>
          <w:numId w:val="18"/>
        </w:numPr>
        <w:tabs>
          <w:tab w:val="left" w:pos="2715"/>
          <w:tab w:val="center" w:pos="4391"/>
        </w:tabs>
        <w:ind w:right="57"/>
        <w:jc w:val="both"/>
        <w:rPr>
          <w:rFonts w:ascii="Arial Narrow" w:hAnsi="Arial Narrow" w:cs="Arial"/>
          <w:b/>
          <w:bCs/>
          <w:color w:val="auto"/>
        </w:rPr>
      </w:pPr>
      <w:bookmarkStart w:id="2" w:name="_Toc129183785"/>
      <w:r w:rsidRPr="00836570">
        <w:rPr>
          <w:rFonts w:ascii="Arial Narrow" w:hAnsi="Arial Narrow" w:cs="Arial"/>
          <w:b/>
          <w:bCs/>
          <w:color w:val="auto"/>
        </w:rPr>
        <w:lastRenderedPageBreak/>
        <w:t>OBJETIVO</w:t>
      </w:r>
      <w:bookmarkEnd w:id="2"/>
    </w:p>
    <w:p w14:paraId="1E639B6F" w14:textId="77777777" w:rsidR="00F13248" w:rsidRPr="00836570" w:rsidRDefault="00F13248" w:rsidP="00836570">
      <w:pPr>
        <w:jc w:val="both"/>
        <w:rPr>
          <w:rFonts w:ascii="Arial Narrow" w:hAnsi="Arial Narrow"/>
        </w:rPr>
      </w:pPr>
    </w:p>
    <w:p w14:paraId="25B15840" w14:textId="3FF762DA" w:rsidR="00477585" w:rsidRPr="00836570" w:rsidRDefault="00477585" w:rsidP="00F1064A">
      <w:pPr>
        <w:spacing w:after="0" w:line="240" w:lineRule="auto"/>
        <w:jc w:val="both"/>
        <w:rPr>
          <w:rFonts w:ascii="Arial Narrow" w:hAnsi="Arial Narrow" w:cs="Arial"/>
          <w:color w:val="000000"/>
          <w:sz w:val="24"/>
          <w:szCs w:val="24"/>
        </w:rPr>
      </w:pPr>
      <w:r w:rsidRPr="00836570">
        <w:rPr>
          <w:rFonts w:ascii="Arial Narrow" w:hAnsi="Arial Narrow" w:cs="Arial"/>
          <w:sz w:val="24"/>
          <w:szCs w:val="24"/>
        </w:rPr>
        <w:t xml:space="preserve">Evitar </w:t>
      </w:r>
      <w:r w:rsidRPr="00836570">
        <w:rPr>
          <w:rFonts w:ascii="Arial Narrow" w:hAnsi="Arial Narrow" w:cs="Arial"/>
          <w:color w:val="000000"/>
          <w:sz w:val="24"/>
          <w:szCs w:val="24"/>
        </w:rPr>
        <w:t xml:space="preserve">casos nuevos de enfermedad laboral o muertes secundarias a éstas, mediante la  identificación de las causas que las originaron e implementación de  las acciones de control, a través de la aplicación del procedimiento que oriente su investigación, dentro del mejoramiento continuo del Sistema de Gestión de Seguridad y Salud en el Trabajo (SG-SST) y  de la vigilancia epidemiológica de la salud en el trabajo, con el fin de mejorar la salud y el bienestar de los trabajadores, preservar la imagen social </w:t>
      </w:r>
      <w:r w:rsidR="00E752F0" w:rsidRPr="00836570">
        <w:rPr>
          <w:rFonts w:ascii="Arial Narrow" w:hAnsi="Arial Narrow" w:cs="Arial"/>
          <w:color w:val="000000"/>
          <w:sz w:val="24"/>
          <w:szCs w:val="24"/>
        </w:rPr>
        <w:t xml:space="preserve">del Instituto Distrital de </w:t>
      </w:r>
      <w:r w:rsidR="00862899" w:rsidRPr="00836570">
        <w:rPr>
          <w:rFonts w:ascii="Arial Narrow" w:hAnsi="Arial Narrow" w:cs="Arial"/>
          <w:color w:val="000000"/>
          <w:sz w:val="24"/>
          <w:szCs w:val="24"/>
        </w:rPr>
        <w:t>Deporte y Recreación</w:t>
      </w:r>
      <w:r w:rsidR="00E752F0" w:rsidRPr="00836570">
        <w:rPr>
          <w:rFonts w:ascii="Arial Narrow" w:hAnsi="Arial Narrow" w:cs="Arial"/>
          <w:color w:val="000000"/>
          <w:sz w:val="24"/>
          <w:szCs w:val="24"/>
        </w:rPr>
        <w:t xml:space="preserve"> </w:t>
      </w:r>
      <w:r w:rsidRPr="00836570">
        <w:rPr>
          <w:rFonts w:ascii="Arial Narrow" w:hAnsi="Arial Narrow" w:cs="Arial"/>
          <w:color w:val="000000"/>
          <w:sz w:val="24"/>
          <w:szCs w:val="24"/>
        </w:rPr>
        <w:t xml:space="preserve"> y cumplir la normatividad vigente.</w:t>
      </w:r>
    </w:p>
    <w:p w14:paraId="10980929" w14:textId="33A413B5" w:rsidR="00862899" w:rsidRPr="00836570" w:rsidRDefault="00862899" w:rsidP="00836570">
      <w:pPr>
        <w:spacing w:line="360" w:lineRule="auto"/>
        <w:jc w:val="both"/>
        <w:rPr>
          <w:rFonts w:ascii="Arial Narrow" w:hAnsi="Arial Narrow" w:cs="Arial"/>
          <w:color w:val="000000"/>
          <w:sz w:val="24"/>
          <w:szCs w:val="24"/>
        </w:rPr>
      </w:pPr>
    </w:p>
    <w:p w14:paraId="3894C7DE" w14:textId="6E4EC16C" w:rsidR="00862899" w:rsidRPr="00836570" w:rsidRDefault="00862899" w:rsidP="00836570">
      <w:pPr>
        <w:pStyle w:val="Ttulo3"/>
        <w:numPr>
          <w:ilvl w:val="0"/>
          <w:numId w:val="18"/>
        </w:numPr>
        <w:tabs>
          <w:tab w:val="left" w:pos="2715"/>
          <w:tab w:val="center" w:pos="4391"/>
        </w:tabs>
        <w:ind w:right="57"/>
        <w:jc w:val="both"/>
        <w:rPr>
          <w:rFonts w:ascii="Arial Narrow" w:hAnsi="Arial Narrow" w:cs="Arial"/>
          <w:b/>
          <w:bCs/>
          <w:color w:val="auto"/>
        </w:rPr>
      </w:pPr>
      <w:bookmarkStart w:id="3" w:name="_Toc129183786"/>
      <w:r w:rsidRPr="00836570">
        <w:rPr>
          <w:rFonts w:ascii="Arial Narrow" w:hAnsi="Arial Narrow" w:cs="Arial"/>
          <w:b/>
          <w:bCs/>
          <w:color w:val="auto"/>
        </w:rPr>
        <w:t>ALCANCE</w:t>
      </w:r>
      <w:bookmarkEnd w:id="3"/>
    </w:p>
    <w:p w14:paraId="5E5F2CBE" w14:textId="77777777" w:rsidR="00F13248" w:rsidRPr="00836570" w:rsidRDefault="00F13248" w:rsidP="00836570">
      <w:pPr>
        <w:jc w:val="both"/>
        <w:rPr>
          <w:rFonts w:ascii="Arial Narrow" w:hAnsi="Arial Narrow"/>
        </w:rPr>
      </w:pPr>
    </w:p>
    <w:p w14:paraId="2B1344DC" w14:textId="2B411CE1" w:rsidR="00862899" w:rsidRPr="00836570" w:rsidRDefault="00862899" w:rsidP="00F1064A">
      <w:pPr>
        <w:spacing w:after="0" w:line="240" w:lineRule="auto"/>
        <w:jc w:val="both"/>
        <w:rPr>
          <w:rFonts w:ascii="Arial Narrow" w:hAnsi="Arial Narrow" w:cs="Arial"/>
          <w:color w:val="000000"/>
          <w:sz w:val="24"/>
          <w:szCs w:val="24"/>
        </w:rPr>
      </w:pPr>
      <w:r w:rsidRPr="00836570">
        <w:rPr>
          <w:rFonts w:ascii="Arial Narrow" w:hAnsi="Arial Narrow" w:cs="Arial"/>
          <w:sz w:val="24"/>
          <w:szCs w:val="24"/>
        </w:rPr>
        <w:t>Todos</w:t>
      </w:r>
      <w:r w:rsidRPr="00836570">
        <w:rPr>
          <w:rFonts w:ascii="Arial Narrow" w:hAnsi="Arial Narrow" w:cs="Arial"/>
          <w:b/>
          <w:bCs/>
          <w:sz w:val="24"/>
          <w:szCs w:val="24"/>
        </w:rPr>
        <w:t xml:space="preserve"> </w:t>
      </w:r>
      <w:r w:rsidRPr="00836570">
        <w:rPr>
          <w:rFonts w:ascii="Arial Narrow" w:hAnsi="Arial Narrow" w:cs="Arial"/>
          <w:color w:val="000000"/>
          <w:sz w:val="24"/>
          <w:szCs w:val="24"/>
        </w:rPr>
        <w:t>trabajadores sobre los cuales se notifiquen o reporten o se hayan calificado enfermedades laborales o hayan muerto por enfermedad laboral.</w:t>
      </w:r>
    </w:p>
    <w:p w14:paraId="7BFDA90B" w14:textId="4D4B0BDF" w:rsidR="00862899" w:rsidRPr="00836570" w:rsidRDefault="00862899" w:rsidP="00836570">
      <w:pPr>
        <w:spacing w:line="360" w:lineRule="auto"/>
        <w:jc w:val="both"/>
        <w:rPr>
          <w:rFonts w:ascii="Arial Narrow" w:hAnsi="Arial Narrow" w:cs="Arial"/>
          <w:color w:val="000000"/>
          <w:sz w:val="24"/>
          <w:szCs w:val="24"/>
        </w:rPr>
      </w:pPr>
    </w:p>
    <w:p w14:paraId="53135409" w14:textId="04444D11" w:rsidR="00862899" w:rsidRPr="00836570" w:rsidRDefault="00630663" w:rsidP="00836570">
      <w:pPr>
        <w:pStyle w:val="Ttulo3"/>
        <w:numPr>
          <w:ilvl w:val="0"/>
          <w:numId w:val="18"/>
        </w:numPr>
        <w:tabs>
          <w:tab w:val="left" w:pos="2715"/>
          <w:tab w:val="center" w:pos="4391"/>
        </w:tabs>
        <w:ind w:right="57"/>
        <w:jc w:val="both"/>
        <w:rPr>
          <w:rFonts w:ascii="Arial Narrow" w:hAnsi="Arial Narrow" w:cs="Arial"/>
          <w:b/>
          <w:bCs/>
          <w:color w:val="auto"/>
        </w:rPr>
      </w:pPr>
      <w:bookmarkStart w:id="4" w:name="_Toc129183787"/>
      <w:r w:rsidRPr="00836570">
        <w:rPr>
          <w:rFonts w:ascii="Arial Narrow" w:hAnsi="Arial Narrow" w:cs="Arial"/>
          <w:b/>
          <w:bCs/>
          <w:color w:val="auto"/>
        </w:rPr>
        <w:t>MARCO LEGAL</w:t>
      </w:r>
      <w:bookmarkEnd w:id="4"/>
    </w:p>
    <w:p w14:paraId="4B4D490F" w14:textId="77777777" w:rsidR="00F13248" w:rsidRPr="00836570" w:rsidRDefault="00F13248" w:rsidP="00836570">
      <w:pPr>
        <w:jc w:val="both"/>
        <w:rPr>
          <w:rFonts w:ascii="Arial Narrow" w:hAnsi="Arial Narrow"/>
        </w:rPr>
      </w:pPr>
    </w:p>
    <w:p w14:paraId="6FFEFB72" w14:textId="77777777" w:rsidR="00630663" w:rsidRPr="00836570" w:rsidRDefault="00862899" w:rsidP="00F1064A">
      <w:pPr>
        <w:pStyle w:val="Prrafodelista"/>
        <w:numPr>
          <w:ilvl w:val="0"/>
          <w:numId w:val="22"/>
        </w:numPr>
        <w:spacing w:line="240" w:lineRule="auto"/>
        <w:jc w:val="both"/>
        <w:rPr>
          <w:rFonts w:ascii="Arial Narrow" w:hAnsi="Arial Narrow" w:cs="Arial"/>
          <w:color w:val="000000"/>
          <w:sz w:val="24"/>
          <w:szCs w:val="24"/>
        </w:rPr>
      </w:pPr>
      <w:r w:rsidRPr="00836570">
        <w:rPr>
          <w:rFonts w:ascii="Arial Narrow" w:hAnsi="Arial Narrow" w:cs="Arial"/>
          <w:sz w:val="24"/>
          <w:szCs w:val="24"/>
        </w:rPr>
        <w:t>Ley</w:t>
      </w:r>
      <w:r w:rsidRPr="00836570">
        <w:rPr>
          <w:rFonts w:ascii="Arial Narrow" w:hAnsi="Arial Narrow" w:cs="Arial"/>
          <w:b/>
          <w:bCs/>
          <w:sz w:val="24"/>
          <w:szCs w:val="24"/>
        </w:rPr>
        <w:t xml:space="preserve"> </w:t>
      </w:r>
      <w:r w:rsidRPr="00836570">
        <w:rPr>
          <w:rFonts w:ascii="Arial Narrow" w:hAnsi="Arial Narrow" w:cs="Arial"/>
          <w:color w:val="000000"/>
          <w:sz w:val="24"/>
          <w:szCs w:val="24"/>
        </w:rPr>
        <w:t>23 de 1991del Congreso de Colombia. Por el cual se dictan las normas en materia de ética médica.</w:t>
      </w:r>
    </w:p>
    <w:p w14:paraId="48A593D3" w14:textId="7D52E3ED" w:rsidR="00862899" w:rsidRPr="00836570" w:rsidRDefault="00862899" w:rsidP="00F1064A">
      <w:pPr>
        <w:pStyle w:val="Prrafodelista"/>
        <w:numPr>
          <w:ilvl w:val="0"/>
          <w:numId w:val="22"/>
        </w:numPr>
        <w:spacing w:line="240" w:lineRule="auto"/>
        <w:jc w:val="both"/>
        <w:rPr>
          <w:rFonts w:ascii="Arial Narrow" w:hAnsi="Arial Narrow" w:cs="Arial"/>
          <w:color w:val="000000"/>
          <w:sz w:val="24"/>
          <w:szCs w:val="24"/>
        </w:rPr>
      </w:pPr>
      <w:r w:rsidRPr="00836570">
        <w:rPr>
          <w:rFonts w:ascii="Arial Narrow" w:hAnsi="Arial Narrow" w:cs="Arial"/>
          <w:color w:val="000000"/>
          <w:sz w:val="24"/>
          <w:szCs w:val="24"/>
        </w:rPr>
        <w:t>Código Deontológico y Ético Del Psicólogo Colombiano</w:t>
      </w:r>
    </w:p>
    <w:p w14:paraId="1324D24F" w14:textId="1E214FE2" w:rsidR="00862899" w:rsidRPr="00836570" w:rsidRDefault="00862899" w:rsidP="00F1064A">
      <w:pPr>
        <w:pStyle w:val="Prrafodelista"/>
        <w:numPr>
          <w:ilvl w:val="0"/>
          <w:numId w:val="22"/>
        </w:numPr>
        <w:autoSpaceDE w:val="0"/>
        <w:autoSpaceDN w:val="0"/>
        <w:adjustRightInd w:val="0"/>
        <w:spacing w:after="0" w:line="240" w:lineRule="auto"/>
        <w:jc w:val="both"/>
        <w:rPr>
          <w:rFonts w:ascii="Arial Narrow" w:hAnsi="Arial Narrow" w:cs="Arial"/>
          <w:bCs/>
          <w:sz w:val="24"/>
          <w:szCs w:val="24"/>
        </w:rPr>
      </w:pPr>
      <w:r w:rsidRPr="00836570">
        <w:rPr>
          <w:rFonts w:ascii="Arial Narrow" w:hAnsi="Arial Narrow" w:cs="Arial"/>
          <w:color w:val="000000"/>
          <w:sz w:val="24"/>
          <w:szCs w:val="24"/>
        </w:rPr>
        <w:t>Comisión Internacional de Salud Ocupacional (ICOH). Código Internacional De Ética Para Los Profesionales De La Salud Ocupacional. Actualización 2002</w:t>
      </w:r>
      <w:r w:rsidRPr="00836570">
        <w:rPr>
          <w:rFonts w:ascii="Arial Narrow" w:hAnsi="Arial Narrow" w:cs="Arial"/>
          <w:bCs/>
          <w:sz w:val="24"/>
          <w:szCs w:val="24"/>
        </w:rPr>
        <w:t>.</w:t>
      </w:r>
    </w:p>
    <w:p w14:paraId="7F02640B" w14:textId="77777777" w:rsidR="00F13248" w:rsidRPr="00836570" w:rsidRDefault="00F13248" w:rsidP="00F1064A">
      <w:pPr>
        <w:pStyle w:val="Prrafodelista"/>
        <w:autoSpaceDE w:val="0"/>
        <w:autoSpaceDN w:val="0"/>
        <w:adjustRightInd w:val="0"/>
        <w:spacing w:after="0" w:line="240" w:lineRule="auto"/>
        <w:jc w:val="both"/>
        <w:rPr>
          <w:rFonts w:ascii="Arial Narrow" w:hAnsi="Arial Narrow" w:cs="Arial"/>
          <w:bCs/>
          <w:sz w:val="24"/>
          <w:szCs w:val="24"/>
        </w:rPr>
      </w:pPr>
    </w:p>
    <w:p w14:paraId="06A4CD36" w14:textId="77777777" w:rsidR="00862899" w:rsidRPr="00836570" w:rsidRDefault="00862899" w:rsidP="00F1064A">
      <w:pPr>
        <w:pStyle w:val="Prrafodelista"/>
        <w:numPr>
          <w:ilvl w:val="0"/>
          <w:numId w:val="22"/>
        </w:numPr>
        <w:autoSpaceDE w:val="0"/>
        <w:autoSpaceDN w:val="0"/>
        <w:adjustRightInd w:val="0"/>
        <w:spacing w:after="0" w:line="240" w:lineRule="auto"/>
        <w:jc w:val="both"/>
        <w:rPr>
          <w:rFonts w:ascii="Arial Narrow" w:hAnsi="Arial Narrow" w:cs="Arial"/>
          <w:color w:val="000000"/>
          <w:sz w:val="24"/>
          <w:szCs w:val="24"/>
        </w:rPr>
      </w:pPr>
      <w:r w:rsidRPr="00836570">
        <w:rPr>
          <w:rFonts w:ascii="Arial Narrow" w:hAnsi="Arial Narrow" w:cs="Arial"/>
          <w:color w:val="000000"/>
          <w:sz w:val="24"/>
          <w:szCs w:val="24"/>
        </w:rPr>
        <w:t>Ley 528 de 1999. Poder Público - Rama Legislativa. Por la cual se reglamenta el ejercicio de la profesión de fisioterapia, se dictan normas en materia de ética profesional y otras disposiciones.</w:t>
      </w:r>
    </w:p>
    <w:p w14:paraId="0148BC85" w14:textId="77777777" w:rsidR="00630663" w:rsidRPr="00836570" w:rsidRDefault="00630663" w:rsidP="00F1064A">
      <w:pPr>
        <w:pStyle w:val="Prrafodelista"/>
        <w:spacing w:line="240" w:lineRule="auto"/>
        <w:jc w:val="both"/>
        <w:rPr>
          <w:rFonts w:ascii="Arial Narrow" w:eastAsia="Calibri" w:hAnsi="Arial Narrow" w:cs="Arial"/>
          <w:color w:val="000000"/>
          <w:sz w:val="24"/>
          <w:szCs w:val="24"/>
        </w:rPr>
      </w:pPr>
    </w:p>
    <w:p w14:paraId="7B61400B" w14:textId="6EF8B404" w:rsidR="00862899" w:rsidRPr="00836570" w:rsidRDefault="00862899" w:rsidP="00F1064A">
      <w:pPr>
        <w:pStyle w:val="Prrafodelista"/>
        <w:numPr>
          <w:ilvl w:val="0"/>
          <w:numId w:val="22"/>
        </w:numPr>
        <w:spacing w:line="240" w:lineRule="auto"/>
        <w:jc w:val="both"/>
        <w:rPr>
          <w:rFonts w:ascii="Arial Narrow" w:eastAsia="Calibri" w:hAnsi="Arial Narrow" w:cs="Arial"/>
          <w:color w:val="000000"/>
          <w:sz w:val="24"/>
          <w:szCs w:val="24"/>
        </w:rPr>
      </w:pPr>
      <w:r w:rsidRPr="00836570">
        <w:rPr>
          <w:rFonts w:ascii="Arial Narrow" w:hAnsi="Arial Narrow" w:cs="Arial"/>
          <w:color w:val="000000"/>
          <w:sz w:val="24"/>
          <w:szCs w:val="24"/>
        </w:rPr>
        <w:t>Decreto</w:t>
      </w:r>
      <w:r w:rsidRPr="00836570">
        <w:rPr>
          <w:rFonts w:ascii="Arial Narrow" w:eastAsia="Calibri" w:hAnsi="Arial Narrow" w:cs="Arial"/>
          <w:color w:val="000000"/>
          <w:sz w:val="24"/>
          <w:szCs w:val="24"/>
        </w:rPr>
        <w:t xml:space="preserve"> 1530 de 1996 de la Presidencia de la República de </w:t>
      </w:r>
      <w:r w:rsidRPr="00836570">
        <w:rPr>
          <w:rFonts w:ascii="Arial Narrow" w:hAnsi="Arial Narrow" w:cs="Arial"/>
          <w:color w:val="000000"/>
          <w:sz w:val="24"/>
          <w:szCs w:val="24"/>
        </w:rPr>
        <w:t>Colombia compilado en el Decreto 1072 de 2015,</w:t>
      </w:r>
      <w:r w:rsidRPr="00836570">
        <w:rPr>
          <w:rFonts w:ascii="Arial Narrow" w:eastAsia="Calibri" w:hAnsi="Arial Narrow" w:cs="Arial"/>
          <w:color w:val="000000"/>
          <w:sz w:val="24"/>
          <w:szCs w:val="24"/>
        </w:rPr>
        <w:t xml:space="preserve"> Por el cual se reglamentan parcialmente la Ley </w:t>
      </w:r>
      <w:hyperlink r:id="rId8" w:anchor="0" w:history="1">
        <w:r w:rsidRPr="00836570">
          <w:rPr>
            <w:rFonts w:ascii="Arial Narrow" w:eastAsia="Calibri" w:hAnsi="Arial Narrow" w:cs="Arial"/>
            <w:color w:val="000000"/>
            <w:sz w:val="24"/>
            <w:szCs w:val="24"/>
          </w:rPr>
          <w:t>100</w:t>
        </w:r>
      </w:hyperlink>
      <w:r w:rsidRPr="00836570">
        <w:rPr>
          <w:rFonts w:ascii="Arial Narrow" w:eastAsia="Calibri" w:hAnsi="Arial Narrow" w:cs="Arial"/>
          <w:color w:val="000000"/>
          <w:sz w:val="24"/>
          <w:szCs w:val="24"/>
        </w:rPr>
        <w:t> de 1993 y el Decreto-ley </w:t>
      </w:r>
      <w:hyperlink r:id="rId9" w:anchor="0" w:history="1">
        <w:r w:rsidRPr="00836570">
          <w:rPr>
            <w:rFonts w:ascii="Arial Narrow" w:eastAsia="Calibri" w:hAnsi="Arial Narrow" w:cs="Arial"/>
            <w:color w:val="000000"/>
            <w:sz w:val="24"/>
            <w:szCs w:val="24"/>
          </w:rPr>
          <w:t>1295</w:t>
        </w:r>
      </w:hyperlink>
      <w:r w:rsidRPr="00836570">
        <w:rPr>
          <w:rFonts w:ascii="Arial Narrow" w:eastAsia="Calibri" w:hAnsi="Arial Narrow" w:cs="Arial"/>
          <w:color w:val="000000"/>
          <w:sz w:val="24"/>
          <w:szCs w:val="24"/>
        </w:rPr>
        <w:t> de 1994.</w:t>
      </w:r>
    </w:p>
    <w:p w14:paraId="7ADF6B44" w14:textId="77777777" w:rsidR="00F13248" w:rsidRPr="00836570" w:rsidRDefault="00F13248" w:rsidP="00F1064A">
      <w:pPr>
        <w:pStyle w:val="Prrafodelista"/>
        <w:spacing w:line="240" w:lineRule="auto"/>
        <w:jc w:val="both"/>
        <w:rPr>
          <w:rFonts w:ascii="Arial Narrow" w:eastAsia="Calibri" w:hAnsi="Arial Narrow" w:cs="Arial"/>
          <w:color w:val="000000"/>
          <w:sz w:val="24"/>
          <w:szCs w:val="24"/>
        </w:rPr>
      </w:pPr>
    </w:p>
    <w:p w14:paraId="5CE2E55F" w14:textId="03EAAAB8" w:rsidR="00862899" w:rsidRPr="00836570" w:rsidRDefault="00862899" w:rsidP="00F1064A">
      <w:pPr>
        <w:pStyle w:val="Prrafodelista"/>
        <w:numPr>
          <w:ilvl w:val="0"/>
          <w:numId w:val="22"/>
        </w:numPr>
        <w:spacing w:line="240" w:lineRule="auto"/>
        <w:jc w:val="both"/>
        <w:rPr>
          <w:rFonts w:ascii="Arial Narrow" w:eastAsia="Calibri" w:hAnsi="Arial Narrow" w:cs="Arial"/>
          <w:color w:val="000000"/>
          <w:sz w:val="24"/>
          <w:szCs w:val="24"/>
        </w:rPr>
      </w:pPr>
      <w:r w:rsidRPr="00836570">
        <w:rPr>
          <w:rFonts w:ascii="Arial Narrow" w:eastAsia="Calibri" w:hAnsi="Arial Narrow" w:cs="Arial"/>
          <w:color w:val="000000"/>
          <w:sz w:val="24"/>
          <w:szCs w:val="24"/>
        </w:rPr>
        <w:t xml:space="preserve">Resolución 0156 de 2005 del Ministerio de Protección Social. Por la cual se adoptan los formatos de informe de accidente de trabajo y de enfermedad profesional y se dictan otras disposiciones. Modificada en su artículo 3 por la </w:t>
      </w:r>
      <w:r w:rsidRPr="00836570">
        <w:rPr>
          <w:rFonts w:ascii="Arial Narrow" w:hAnsi="Arial Narrow" w:cs="Arial"/>
          <w:color w:val="000000"/>
          <w:sz w:val="24"/>
          <w:szCs w:val="24"/>
        </w:rPr>
        <w:t>Resolución 2851 del 18 de julio de 2015 del Ministerio de Trabajo.</w:t>
      </w:r>
      <w:r w:rsidRPr="00836570">
        <w:rPr>
          <w:rFonts w:ascii="Arial Narrow" w:hAnsi="Arial Narrow" w:cs="Arial"/>
          <w:b/>
          <w:color w:val="000000"/>
          <w:sz w:val="24"/>
          <w:szCs w:val="24"/>
        </w:rPr>
        <w:t xml:space="preserve"> </w:t>
      </w:r>
    </w:p>
    <w:p w14:paraId="5CA413EF" w14:textId="77777777" w:rsidR="006C1D65" w:rsidRPr="00836570" w:rsidRDefault="006C1D65" w:rsidP="00836570">
      <w:pPr>
        <w:pStyle w:val="Prrafodelista"/>
        <w:spacing w:line="276" w:lineRule="auto"/>
        <w:jc w:val="both"/>
        <w:rPr>
          <w:rFonts w:ascii="Arial Narrow" w:eastAsia="Calibri" w:hAnsi="Arial Narrow" w:cs="Arial"/>
          <w:color w:val="000000"/>
          <w:sz w:val="24"/>
          <w:szCs w:val="24"/>
        </w:rPr>
      </w:pPr>
    </w:p>
    <w:p w14:paraId="4093BC4F" w14:textId="447FC036" w:rsidR="006C1D65" w:rsidRPr="00836570" w:rsidRDefault="00862899" w:rsidP="00F1064A">
      <w:pPr>
        <w:pStyle w:val="Prrafodelista"/>
        <w:numPr>
          <w:ilvl w:val="0"/>
          <w:numId w:val="22"/>
        </w:numPr>
        <w:spacing w:before="100" w:beforeAutospacing="1" w:after="100" w:afterAutospacing="1" w:line="240" w:lineRule="auto"/>
        <w:jc w:val="both"/>
        <w:rPr>
          <w:rFonts w:ascii="Arial Narrow" w:eastAsia="Calibri" w:hAnsi="Arial Narrow" w:cs="Arial"/>
          <w:color w:val="000000"/>
          <w:sz w:val="24"/>
          <w:szCs w:val="24"/>
        </w:rPr>
      </w:pPr>
      <w:r w:rsidRPr="00836570">
        <w:rPr>
          <w:rFonts w:ascii="Arial Narrow" w:eastAsia="Calibri" w:hAnsi="Arial Narrow" w:cs="Arial"/>
          <w:color w:val="000000"/>
          <w:sz w:val="24"/>
          <w:szCs w:val="24"/>
        </w:rPr>
        <w:t>Resolución 2346 de 2007 del Ministerio de la Protección Social. Por la cual se regula la práctica de evaluaciones médicas ocupacionales y el manejo y contenido de las historias clínicas ocupacionales.</w:t>
      </w:r>
    </w:p>
    <w:p w14:paraId="63DEA615" w14:textId="77777777" w:rsidR="006C1D65" w:rsidRPr="00836570" w:rsidRDefault="006C1D65" w:rsidP="00F1064A">
      <w:pPr>
        <w:pStyle w:val="Prrafodelista"/>
        <w:spacing w:line="240" w:lineRule="auto"/>
        <w:jc w:val="both"/>
        <w:rPr>
          <w:rFonts w:ascii="Arial Narrow" w:eastAsia="Calibri" w:hAnsi="Arial Narrow" w:cs="Arial"/>
          <w:color w:val="000000"/>
          <w:sz w:val="24"/>
          <w:szCs w:val="24"/>
        </w:rPr>
      </w:pPr>
    </w:p>
    <w:p w14:paraId="7D97B35E" w14:textId="2D5881A2" w:rsidR="006C1D65" w:rsidRPr="00836570" w:rsidRDefault="00862899" w:rsidP="00F1064A">
      <w:pPr>
        <w:pStyle w:val="Prrafodelista"/>
        <w:numPr>
          <w:ilvl w:val="0"/>
          <w:numId w:val="22"/>
        </w:numPr>
        <w:spacing w:before="100" w:beforeAutospacing="1" w:after="100" w:afterAutospacing="1" w:line="240" w:lineRule="auto"/>
        <w:jc w:val="both"/>
        <w:rPr>
          <w:rFonts w:ascii="Arial Narrow" w:eastAsia="Calibri" w:hAnsi="Arial Narrow" w:cs="Arial"/>
          <w:color w:val="000000"/>
          <w:sz w:val="24"/>
          <w:szCs w:val="24"/>
        </w:rPr>
      </w:pPr>
      <w:r w:rsidRPr="00836570">
        <w:rPr>
          <w:rFonts w:ascii="Arial Narrow" w:eastAsia="Calibri" w:hAnsi="Arial Narrow" w:cs="Arial"/>
          <w:color w:val="000000"/>
          <w:sz w:val="24"/>
          <w:szCs w:val="24"/>
        </w:rPr>
        <w:t>Ley 1562 de 2012 de la Presidencia de la República. Por la cual se modifica el Sistema de Riesgos Laborales y se dictan otras disposiciones en materia de salud ocupacional.</w:t>
      </w:r>
    </w:p>
    <w:p w14:paraId="277AEAE0" w14:textId="77777777" w:rsidR="006C1D65" w:rsidRPr="00836570" w:rsidRDefault="006C1D65" w:rsidP="00F1064A">
      <w:pPr>
        <w:pStyle w:val="Prrafodelista"/>
        <w:spacing w:line="240" w:lineRule="auto"/>
        <w:jc w:val="both"/>
        <w:rPr>
          <w:rFonts w:ascii="Arial Narrow" w:eastAsia="Calibri" w:hAnsi="Arial Narrow" w:cs="Arial"/>
          <w:color w:val="000000"/>
          <w:sz w:val="24"/>
          <w:szCs w:val="24"/>
        </w:rPr>
      </w:pPr>
    </w:p>
    <w:p w14:paraId="6635205D" w14:textId="3B93A623" w:rsidR="00862899" w:rsidRPr="00836570" w:rsidRDefault="00862899" w:rsidP="00F1064A">
      <w:pPr>
        <w:pStyle w:val="Prrafodelista"/>
        <w:numPr>
          <w:ilvl w:val="0"/>
          <w:numId w:val="22"/>
        </w:numPr>
        <w:spacing w:line="240" w:lineRule="auto"/>
        <w:jc w:val="both"/>
        <w:rPr>
          <w:rFonts w:ascii="Arial Narrow" w:hAnsi="Arial Narrow" w:cs="Arial"/>
          <w:bCs/>
          <w:color w:val="000000"/>
          <w:sz w:val="24"/>
          <w:szCs w:val="24"/>
        </w:rPr>
      </w:pPr>
      <w:r w:rsidRPr="00836570">
        <w:rPr>
          <w:rFonts w:ascii="Arial Narrow" w:hAnsi="Arial Narrow" w:cs="Arial"/>
          <w:color w:val="000000"/>
          <w:sz w:val="24"/>
          <w:szCs w:val="24"/>
        </w:rPr>
        <w:lastRenderedPageBreak/>
        <w:t>Resolución 4502 de 2012 del Ministerio de Salud y Protección Social.</w:t>
      </w:r>
      <w:r w:rsidRPr="00836570">
        <w:rPr>
          <w:rFonts w:ascii="Arial Narrow" w:hAnsi="Arial Narrow" w:cs="Arial"/>
          <w:bCs/>
          <w:color w:val="000000"/>
          <w:sz w:val="24"/>
          <w:szCs w:val="24"/>
        </w:rPr>
        <w:t xml:space="preserve"> </w:t>
      </w:r>
      <w:r w:rsidRPr="00836570">
        <w:rPr>
          <w:rFonts w:ascii="Arial Narrow" w:hAnsi="Arial Narrow" w:cs="Arial"/>
          <w:color w:val="000000"/>
          <w:sz w:val="24"/>
          <w:szCs w:val="24"/>
        </w:rPr>
        <w:t>Por la cual se reglamenta el procedimiento, requisitos para el otorgamiento y renovación de las licencias de salud ocupacional</w:t>
      </w:r>
      <w:r w:rsidR="006C1D65" w:rsidRPr="00836570">
        <w:rPr>
          <w:rFonts w:ascii="Arial Narrow" w:hAnsi="Arial Narrow" w:cs="Arial"/>
          <w:color w:val="000000"/>
          <w:sz w:val="24"/>
          <w:szCs w:val="24"/>
        </w:rPr>
        <w:t>.</w:t>
      </w:r>
    </w:p>
    <w:p w14:paraId="444715AB" w14:textId="77777777" w:rsidR="006C1D65" w:rsidRPr="00836570" w:rsidRDefault="006C1D65" w:rsidP="00F1064A">
      <w:pPr>
        <w:pStyle w:val="Prrafodelista"/>
        <w:spacing w:line="240" w:lineRule="auto"/>
        <w:jc w:val="both"/>
        <w:rPr>
          <w:rFonts w:ascii="Arial Narrow" w:hAnsi="Arial Narrow" w:cs="Arial"/>
          <w:bCs/>
          <w:color w:val="000000"/>
          <w:sz w:val="24"/>
          <w:szCs w:val="24"/>
        </w:rPr>
      </w:pPr>
    </w:p>
    <w:p w14:paraId="1F278247" w14:textId="513603D1" w:rsidR="00862899" w:rsidRPr="00836570" w:rsidRDefault="00862899" w:rsidP="00F1064A">
      <w:pPr>
        <w:pStyle w:val="Prrafodelista"/>
        <w:numPr>
          <w:ilvl w:val="0"/>
          <w:numId w:val="22"/>
        </w:numPr>
        <w:spacing w:line="240" w:lineRule="auto"/>
        <w:jc w:val="both"/>
        <w:rPr>
          <w:rFonts w:ascii="Arial Narrow" w:hAnsi="Arial Narrow" w:cs="Arial"/>
          <w:bCs/>
          <w:color w:val="000000"/>
          <w:sz w:val="24"/>
          <w:szCs w:val="24"/>
        </w:rPr>
      </w:pPr>
      <w:r w:rsidRPr="00836570">
        <w:rPr>
          <w:rFonts w:ascii="Arial Narrow" w:hAnsi="Arial Narrow" w:cs="Arial"/>
          <w:color w:val="000000"/>
          <w:sz w:val="24"/>
          <w:szCs w:val="24"/>
        </w:rPr>
        <w:t>Decreto 1477 de 2014 del Ministerio de Trabajo. Por el cual se establece la Tabla de Enfermedades Laborales.</w:t>
      </w:r>
    </w:p>
    <w:p w14:paraId="6B61F1EA" w14:textId="77777777" w:rsidR="006C1D65" w:rsidRPr="00836570" w:rsidRDefault="006C1D65" w:rsidP="00F1064A">
      <w:pPr>
        <w:pStyle w:val="Prrafodelista"/>
        <w:spacing w:line="240" w:lineRule="auto"/>
        <w:jc w:val="both"/>
        <w:rPr>
          <w:rFonts w:ascii="Arial Narrow" w:hAnsi="Arial Narrow" w:cs="Arial"/>
          <w:bCs/>
          <w:color w:val="000000"/>
          <w:sz w:val="24"/>
          <w:szCs w:val="24"/>
        </w:rPr>
      </w:pPr>
    </w:p>
    <w:p w14:paraId="49BDA640" w14:textId="5FF6F671" w:rsidR="00862899" w:rsidRPr="00836570" w:rsidRDefault="00862899" w:rsidP="00F1064A">
      <w:pPr>
        <w:pStyle w:val="Prrafodelista"/>
        <w:numPr>
          <w:ilvl w:val="0"/>
          <w:numId w:val="22"/>
        </w:numPr>
        <w:spacing w:line="240" w:lineRule="auto"/>
        <w:jc w:val="both"/>
        <w:rPr>
          <w:rFonts w:ascii="Arial Narrow" w:hAnsi="Arial Narrow" w:cs="Arial"/>
          <w:color w:val="000000"/>
          <w:sz w:val="24"/>
          <w:szCs w:val="24"/>
        </w:rPr>
      </w:pPr>
      <w:r w:rsidRPr="00836570">
        <w:rPr>
          <w:rFonts w:ascii="Arial Narrow" w:hAnsi="Arial Narrow" w:cs="Arial"/>
          <w:color w:val="000000"/>
          <w:sz w:val="24"/>
          <w:szCs w:val="24"/>
        </w:rPr>
        <w:t>Decreto 472 del 17 de marzo de 2015 del Ministerio de Trabajo compilado por el Decreto 1072 de 2015.  Por el cual se reglamentan los criterios de graduación de las multas por infracción a las normas de Seguridad y Salud en el Trabajo y Riesgos Laborales, se señalan normas para la aplicación de la orden de clausura del lugar de trabajo o cierre definitivo de la empresa y paralización o prohibición inmediata de trabajos o tareas y se dictan otras disposiciones.</w:t>
      </w:r>
    </w:p>
    <w:p w14:paraId="182A1F83" w14:textId="77777777" w:rsidR="006C1D65" w:rsidRPr="00836570" w:rsidRDefault="006C1D65" w:rsidP="00F1064A">
      <w:pPr>
        <w:pStyle w:val="Prrafodelista"/>
        <w:spacing w:line="240" w:lineRule="auto"/>
        <w:jc w:val="both"/>
        <w:rPr>
          <w:rFonts w:ascii="Arial Narrow" w:hAnsi="Arial Narrow" w:cs="Arial"/>
          <w:color w:val="000000"/>
          <w:sz w:val="24"/>
          <w:szCs w:val="24"/>
        </w:rPr>
      </w:pPr>
    </w:p>
    <w:p w14:paraId="0B9FB188" w14:textId="77777777" w:rsidR="00862899" w:rsidRPr="00836570" w:rsidRDefault="00862899" w:rsidP="00F1064A">
      <w:pPr>
        <w:pStyle w:val="Prrafodelista"/>
        <w:numPr>
          <w:ilvl w:val="0"/>
          <w:numId w:val="22"/>
        </w:numPr>
        <w:spacing w:line="240" w:lineRule="auto"/>
        <w:jc w:val="both"/>
        <w:rPr>
          <w:rFonts w:ascii="Arial Narrow" w:hAnsi="Arial Narrow" w:cs="Arial"/>
          <w:color w:val="000000"/>
          <w:sz w:val="24"/>
          <w:szCs w:val="24"/>
        </w:rPr>
      </w:pPr>
      <w:r w:rsidRPr="00836570">
        <w:rPr>
          <w:rFonts w:ascii="Arial Narrow" w:hAnsi="Arial Narrow" w:cs="Arial"/>
          <w:color w:val="000000"/>
          <w:sz w:val="24"/>
          <w:szCs w:val="24"/>
        </w:rPr>
        <w:t>Decreto 1072 del 26 de mayo de 2015 del Ministerio de Trabajo. Por el cual se expide el Decreto Único Reglamentario del Sector Trabajo.</w:t>
      </w:r>
    </w:p>
    <w:p w14:paraId="10B7B229" w14:textId="77777777" w:rsidR="00862899" w:rsidRPr="00836570" w:rsidRDefault="00862899" w:rsidP="00F1064A">
      <w:pPr>
        <w:spacing w:line="240" w:lineRule="auto"/>
        <w:jc w:val="both"/>
        <w:rPr>
          <w:rFonts w:ascii="Arial Narrow" w:hAnsi="Arial Narrow" w:cs="Arial"/>
          <w:b/>
          <w:bCs/>
          <w:sz w:val="24"/>
          <w:szCs w:val="24"/>
        </w:rPr>
      </w:pPr>
    </w:p>
    <w:p w14:paraId="2D669976" w14:textId="19C4FD20" w:rsidR="00477585" w:rsidRPr="00836570" w:rsidRDefault="00630663" w:rsidP="00836570">
      <w:pPr>
        <w:pStyle w:val="Ttulo3"/>
        <w:numPr>
          <w:ilvl w:val="0"/>
          <w:numId w:val="18"/>
        </w:numPr>
        <w:tabs>
          <w:tab w:val="left" w:pos="2715"/>
          <w:tab w:val="center" w:pos="4391"/>
        </w:tabs>
        <w:ind w:right="57"/>
        <w:jc w:val="both"/>
        <w:rPr>
          <w:rFonts w:ascii="Arial Narrow" w:hAnsi="Arial Narrow" w:cs="Arial"/>
          <w:b/>
          <w:bCs/>
          <w:color w:val="auto"/>
        </w:rPr>
      </w:pPr>
      <w:bookmarkStart w:id="5" w:name="_Toc129183788"/>
      <w:r w:rsidRPr="00836570">
        <w:rPr>
          <w:rFonts w:ascii="Arial Narrow" w:hAnsi="Arial Narrow" w:cs="Arial"/>
          <w:b/>
          <w:bCs/>
          <w:color w:val="auto"/>
        </w:rPr>
        <w:t>DEFINICIONES</w:t>
      </w:r>
      <w:bookmarkEnd w:id="5"/>
    </w:p>
    <w:p w14:paraId="352F634E" w14:textId="77777777" w:rsidR="00F13248" w:rsidRPr="00836570" w:rsidRDefault="00F13248" w:rsidP="00836570">
      <w:pPr>
        <w:jc w:val="both"/>
        <w:rPr>
          <w:rFonts w:ascii="Arial Narrow" w:hAnsi="Arial Narrow"/>
        </w:rPr>
      </w:pPr>
    </w:p>
    <w:p w14:paraId="3940A1A9" w14:textId="77777777" w:rsidR="00630663" w:rsidRPr="00836570" w:rsidRDefault="00630663" w:rsidP="00F1064A">
      <w:pPr>
        <w:pStyle w:val="NormalWeb"/>
        <w:numPr>
          <w:ilvl w:val="0"/>
          <w:numId w:val="21"/>
        </w:numPr>
        <w:shd w:val="clear" w:color="auto" w:fill="FFFFFF"/>
        <w:spacing w:after="0" w:afterAutospacing="0"/>
        <w:jc w:val="both"/>
        <w:rPr>
          <w:rFonts w:ascii="Arial Narrow" w:hAnsi="Arial Narrow" w:cs="Arial"/>
          <w:color w:val="000000"/>
        </w:rPr>
      </w:pPr>
      <w:proofErr w:type="spellStart"/>
      <w:r w:rsidRPr="00836570">
        <w:rPr>
          <w:rFonts w:ascii="Arial Narrow" w:hAnsi="Arial Narrow" w:cs="Arial"/>
          <w:b/>
          <w:bCs/>
        </w:rPr>
        <w:t>Accion</w:t>
      </w:r>
      <w:proofErr w:type="spellEnd"/>
      <w:r w:rsidRPr="00836570">
        <w:rPr>
          <w:rFonts w:ascii="Arial Narrow" w:hAnsi="Arial Narrow" w:cs="Arial"/>
          <w:b/>
          <w:bCs/>
        </w:rPr>
        <w:t xml:space="preserve"> </w:t>
      </w:r>
      <w:r w:rsidRPr="00836570">
        <w:rPr>
          <w:rFonts w:ascii="Arial Narrow" w:hAnsi="Arial Narrow" w:cs="Arial"/>
          <w:b/>
          <w:bCs/>
          <w:color w:val="000000"/>
        </w:rPr>
        <w:t>correctiva:</w:t>
      </w:r>
      <w:r w:rsidRPr="00836570">
        <w:rPr>
          <w:rStyle w:val="apple-converted-space"/>
          <w:rFonts w:ascii="Arial Narrow" w:hAnsi="Arial Narrow" w:cs="Arial"/>
          <w:b/>
          <w:bCs/>
          <w:color w:val="000000"/>
        </w:rPr>
        <w:t> </w:t>
      </w:r>
      <w:r w:rsidRPr="00836570">
        <w:rPr>
          <w:rFonts w:ascii="Arial Narrow" w:hAnsi="Arial Narrow" w:cs="Arial"/>
          <w:color w:val="000000"/>
        </w:rPr>
        <w:t>acción tomada para eliminar la causa de una no conformidad detectada u otra situación no deseable.</w:t>
      </w:r>
    </w:p>
    <w:p w14:paraId="7F869A0C" w14:textId="77777777" w:rsidR="00630663" w:rsidRPr="00836570" w:rsidRDefault="00630663" w:rsidP="00F1064A">
      <w:pPr>
        <w:pStyle w:val="NormalWeb"/>
        <w:numPr>
          <w:ilvl w:val="0"/>
          <w:numId w:val="21"/>
        </w:numPr>
        <w:shd w:val="clear" w:color="auto" w:fill="FFFFFF"/>
        <w:spacing w:after="0" w:afterAutospacing="0"/>
        <w:jc w:val="both"/>
        <w:rPr>
          <w:rFonts w:ascii="Arial Narrow" w:hAnsi="Arial Narrow" w:cs="Arial"/>
          <w:color w:val="000000"/>
        </w:rPr>
      </w:pPr>
      <w:r w:rsidRPr="00836570">
        <w:rPr>
          <w:rFonts w:ascii="Arial Narrow" w:hAnsi="Arial Narrow" w:cs="Arial"/>
          <w:b/>
          <w:bCs/>
          <w:color w:val="000000"/>
        </w:rPr>
        <w:t>Acción de mejora:</w:t>
      </w:r>
      <w:r w:rsidRPr="00836570">
        <w:rPr>
          <w:rStyle w:val="apple-converted-space"/>
          <w:rFonts w:ascii="Arial Narrow" w:hAnsi="Arial Narrow" w:cs="Arial"/>
          <w:b/>
          <w:bCs/>
          <w:color w:val="000000"/>
        </w:rPr>
        <w:t> </w:t>
      </w:r>
      <w:r w:rsidRPr="00836570">
        <w:rPr>
          <w:rFonts w:ascii="Arial Narrow" w:hAnsi="Arial Narrow" w:cs="Arial"/>
          <w:color w:val="000000"/>
        </w:rPr>
        <w:t>acción de optimización del Sistema de Gestión de la Seguridad y Salud en el Trabajo (SG-SST), para lograr mejoras en el desempeño de la organización en la seguridad y la salud en el trabajo de forma coherente con su política.</w:t>
      </w:r>
    </w:p>
    <w:p w14:paraId="69D0AD67" w14:textId="26570EE6" w:rsidR="00630663" w:rsidRPr="00836570" w:rsidRDefault="00630663" w:rsidP="00F1064A">
      <w:pPr>
        <w:pStyle w:val="NormalWeb"/>
        <w:numPr>
          <w:ilvl w:val="0"/>
          <w:numId w:val="21"/>
        </w:numPr>
        <w:shd w:val="clear" w:color="auto" w:fill="FFFFFF"/>
        <w:spacing w:after="0" w:afterAutospacing="0"/>
        <w:jc w:val="both"/>
        <w:rPr>
          <w:rFonts w:ascii="Arial Narrow" w:hAnsi="Arial Narrow" w:cs="Arial"/>
          <w:color w:val="000000"/>
        </w:rPr>
      </w:pPr>
      <w:r w:rsidRPr="00836570">
        <w:rPr>
          <w:rFonts w:ascii="Arial Narrow" w:hAnsi="Arial Narrow" w:cs="Arial"/>
          <w:b/>
          <w:bCs/>
          <w:color w:val="000000"/>
        </w:rPr>
        <w:t>Acción preventiva:</w:t>
      </w:r>
      <w:r w:rsidRPr="00836570">
        <w:rPr>
          <w:rStyle w:val="apple-converted-space"/>
          <w:rFonts w:ascii="Arial Narrow" w:hAnsi="Arial Narrow" w:cs="Arial"/>
          <w:b/>
          <w:bCs/>
          <w:color w:val="000000"/>
        </w:rPr>
        <w:t> </w:t>
      </w:r>
      <w:r w:rsidRPr="00836570">
        <w:rPr>
          <w:rFonts w:ascii="Arial Narrow" w:hAnsi="Arial Narrow" w:cs="Arial"/>
          <w:color w:val="000000"/>
        </w:rPr>
        <w:t>acción para eliminar o mitigar la(s) causa(s) de una no conformidad u otra situación potencial no deseable.</w:t>
      </w:r>
    </w:p>
    <w:p w14:paraId="059929C1" w14:textId="77777777" w:rsidR="00630663" w:rsidRPr="00836570" w:rsidRDefault="00630663" w:rsidP="00F1064A">
      <w:pPr>
        <w:pStyle w:val="NormalWeb"/>
        <w:numPr>
          <w:ilvl w:val="0"/>
          <w:numId w:val="21"/>
        </w:numPr>
        <w:shd w:val="clear" w:color="auto" w:fill="FFFFFF"/>
        <w:spacing w:after="0" w:afterAutospacing="0"/>
        <w:jc w:val="both"/>
        <w:rPr>
          <w:rFonts w:ascii="Arial Narrow" w:hAnsi="Arial Narrow" w:cs="Arial"/>
          <w:b/>
          <w:bCs/>
          <w:color w:val="000000"/>
        </w:rPr>
      </w:pPr>
      <w:r w:rsidRPr="00836570">
        <w:rPr>
          <w:rFonts w:ascii="Arial Narrow" w:hAnsi="Arial Narrow" w:cs="Arial"/>
          <w:b/>
          <w:bCs/>
          <w:color w:val="000000"/>
        </w:rPr>
        <w:t>Centro de trabajo:</w:t>
      </w:r>
      <w:r w:rsidRPr="00836570">
        <w:rPr>
          <w:rStyle w:val="apple-converted-space"/>
          <w:rFonts w:ascii="Arial Narrow" w:hAnsi="Arial Narrow" w:cs="Arial"/>
          <w:b/>
          <w:bCs/>
          <w:color w:val="000000"/>
        </w:rPr>
        <w:t> </w:t>
      </w:r>
      <w:r w:rsidRPr="00836570">
        <w:rPr>
          <w:rFonts w:ascii="Arial Narrow" w:hAnsi="Arial Narrow" w:cs="Arial"/>
          <w:color w:val="000000"/>
        </w:rPr>
        <w:t>se entiende por Centro de Trabajo a toda edificación o área a cielo abierto destinada a una actividad económica en una empresa determinada.</w:t>
      </w:r>
    </w:p>
    <w:p w14:paraId="5FE382B7" w14:textId="77777777" w:rsidR="00630663" w:rsidRPr="00836570" w:rsidRDefault="00630663" w:rsidP="00F1064A">
      <w:pPr>
        <w:pStyle w:val="Prrafodelista"/>
        <w:numPr>
          <w:ilvl w:val="0"/>
          <w:numId w:val="21"/>
        </w:numPr>
        <w:shd w:val="clear" w:color="auto" w:fill="FFFFFF"/>
        <w:spacing w:line="240" w:lineRule="auto"/>
        <w:jc w:val="both"/>
        <w:rPr>
          <w:rFonts w:ascii="Arial Narrow" w:hAnsi="Arial Narrow" w:cs="Arial"/>
          <w:color w:val="000000"/>
          <w:sz w:val="24"/>
          <w:szCs w:val="24"/>
          <w:lang w:eastAsia="es-CO"/>
        </w:rPr>
      </w:pPr>
      <w:r w:rsidRPr="00836570">
        <w:rPr>
          <w:rFonts w:ascii="Arial Narrow" w:hAnsi="Arial Narrow" w:cs="Arial"/>
          <w:b/>
          <w:bCs/>
          <w:color w:val="000000"/>
          <w:sz w:val="24"/>
          <w:szCs w:val="24"/>
          <w:lang w:eastAsia="es-CO"/>
        </w:rPr>
        <w:t>Causas básicas o raizales: </w:t>
      </w:r>
      <w:r w:rsidRPr="00836570">
        <w:rPr>
          <w:rFonts w:ascii="Arial Narrow" w:hAnsi="Arial Narrow" w:cs="Arial"/>
          <w:color w:val="000000"/>
          <w:sz w:val="24"/>
          <w:szCs w:val="24"/>
          <w:lang w:eastAsia="es-CO"/>
        </w:rPr>
        <w:t>causas reales que se manifiestan detrás de los síntomas; razones por las cuales ocurren los actos y condiciones subestándares o inseguros; factores que una vez identificados permiten un control administrativo significativo.</w:t>
      </w:r>
    </w:p>
    <w:p w14:paraId="361A89C3" w14:textId="77777777" w:rsidR="00630663" w:rsidRPr="00836570" w:rsidRDefault="00630663" w:rsidP="00F1064A">
      <w:pPr>
        <w:pStyle w:val="Prrafodelista"/>
        <w:numPr>
          <w:ilvl w:val="0"/>
          <w:numId w:val="21"/>
        </w:numPr>
        <w:shd w:val="clear" w:color="auto" w:fill="FFFFFF"/>
        <w:spacing w:line="240" w:lineRule="auto"/>
        <w:jc w:val="both"/>
        <w:rPr>
          <w:rFonts w:ascii="Arial Narrow" w:hAnsi="Arial Narrow" w:cs="Arial"/>
          <w:color w:val="000000"/>
          <w:sz w:val="24"/>
          <w:szCs w:val="24"/>
          <w:lang w:eastAsia="es-CO"/>
        </w:rPr>
      </w:pPr>
      <w:r w:rsidRPr="00836570">
        <w:rPr>
          <w:rFonts w:ascii="Arial Narrow" w:hAnsi="Arial Narrow" w:cs="Arial"/>
          <w:color w:val="000000"/>
          <w:sz w:val="24"/>
          <w:szCs w:val="24"/>
          <w:lang w:eastAsia="es-CO"/>
        </w:rPr>
        <w:t>Las causas básicas ayudan a explicar por qué se cometen actos subestándares o inseguros y por qué existen condiciones subestándares o inseguras.</w:t>
      </w:r>
    </w:p>
    <w:p w14:paraId="3323CB2B" w14:textId="77777777" w:rsidR="00630663" w:rsidRPr="00836570" w:rsidRDefault="00630663" w:rsidP="00F1064A">
      <w:pPr>
        <w:pStyle w:val="Prrafodelista"/>
        <w:numPr>
          <w:ilvl w:val="0"/>
          <w:numId w:val="21"/>
        </w:numPr>
        <w:shd w:val="clear" w:color="auto" w:fill="FFFFFF"/>
        <w:spacing w:line="240" w:lineRule="auto"/>
        <w:jc w:val="both"/>
        <w:rPr>
          <w:rFonts w:ascii="Arial Narrow" w:hAnsi="Arial Narrow" w:cs="Arial"/>
          <w:color w:val="000000"/>
          <w:sz w:val="24"/>
          <w:szCs w:val="24"/>
          <w:lang w:eastAsia="es-CO"/>
        </w:rPr>
      </w:pPr>
      <w:r w:rsidRPr="00836570">
        <w:rPr>
          <w:rFonts w:ascii="Arial Narrow" w:hAnsi="Arial Narrow" w:cs="Arial"/>
          <w:b/>
          <w:bCs/>
          <w:color w:val="000000"/>
          <w:sz w:val="24"/>
          <w:szCs w:val="24"/>
          <w:lang w:eastAsia="es-CO"/>
        </w:rPr>
        <w:t>Causas inmediatas: </w:t>
      </w:r>
      <w:r w:rsidRPr="00836570">
        <w:rPr>
          <w:rFonts w:ascii="Arial Narrow" w:hAnsi="Arial Narrow" w:cs="Arial"/>
          <w:color w:val="000000"/>
          <w:sz w:val="24"/>
          <w:szCs w:val="24"/>
          <w:lang w:eastAsia="es-CO"/>
        </w:rPr>
        <w:t>circunstancias que se presentan justamente antes del contacto; por lo general son observables o se hacen sentir. Se clasifican en actos subestándares o actos inseguros (comportamientos que podrían dar paso a la ocurrencia de un accidente, enfermedad o incidente) y condiciones subestándares o condiciones inseguras (circunstancias que podrían dar paso a la ocurrencia de un accidente de trabajo, enfermedad laboral o incidente).</w:t>
      </w:r>
    </w:p>
    <w:p w14:paraId="7F35F57A" w14:textId="77777777" w:rsidR="00630663" w:rsidRPr="00836570" w:rsidRDefault="00630663" w:rsidP="00F1064A">
      <w:pPr>
        <w:pStyle w:val="Prrafodelista"/>
        <w:numPr>
          <w:ilvl w:val="0"/>
          <w:numId w:val="21"/>
        </w:numPr>
        <w:shd w:val="clear" w:color="auto" w:fill="FFFFFF"/>
        <w:spacing w:line="240" w:lineRule="auto"/>
        <w:jc w:val="both"/>
        <w:rPr>
          <w:rFonts w:ascii="Arial Narrow" w:eastAsia="Calibri" w:hAnsi="Arial Narrow" w:cs="Arial"/>
          <w:sz w:val="24"/>
          <w:szCs w:val="24"/>
        </w:rPr>
      </w:pPr>
      <w:r w:rsidRPr="00836570">
        <w:rPr>
          <w:rFonts w:ascii="Arial Narrow" w:hAnsi="Arial Narrow" w:cs="Arial"/>
          <w:b/>
          <w:bCs/>
          <w:color w:val="000000"/>
          <w:sz w:val="24"/>
          <w:szCs w:val="24"/>
          <w:lang w:eastAsia="es-CO"/>
        </w:rPr>
        <w:t>Investigación de enfermedad laboral: </w:t>
      </w:r>
      <w:r w:rsidRPr="00836570">
        <w:rPr>
          <w:rFonts w:ascii="Arial Narrow" w:hAnsi="Arial Narrow" w:cs="Arial"/>
          <w:color w:val="000000"/>
          <w:sz w:val="24"/>
          <w:szCs w:val="24"/>
          <w:lang w:eastAsia="es-CO"/>
        </w:rPr>
        <w:t>proceso sistemático de determinación y ordenación de causas, hechos o situaciones que generaron o favorecieron la ocurrencia enfermedades laborales, que se realiza con el objeto de prevenir su repetición, mediante el control de los agentes riesgos o peligros que la produjeron.</w:t>
      </w:r>
    </w:p>
    <w:p w14:paraId="541746C0" w14:textId="77777777" w:rsidR="00630663" w:rsidRPr="00836570" w:rsidRDefault="00630663" w:rsidP="00F1064A">
      <w:pPr>
        <w:pStyle w:val="Prrafodelista"/>
        <w:numPr>
          <w:ilvl w:val="0"/>
          <w:numId w:val="21"/>
        </w:numPr>
        <w:shd w:val="clear" w:color="auto" w:fill="FFFFFF"/>
        <w:spacing w:line="240" w:lineRule="auto"/>
        <w:jc w:val="both"/>
        <w:rPr>
          <w:rFonts w:ascii="Arial Narrow" w:hAnsi="Arial Narrow" w:cs="Arial"/>
          <w:color w:val="000000"/>
          <w:sz w:val="24"/>
          <w:szCs w:val="24"/>
          <w:lang w:eastAsia="es-CO"/>
        </w:rPr>
      </w:pPr>
      <w:r w:rsidRPr="00836570">
        <w:rPr>
          <w:rFonts w:ascii="Arial Narrow" w:hAnsi="Arial Narrow" w:cs="Arial"/>
          <w:b/>
          <w:color w:val="000000"/>
          <w:sz w:val="24"/>
          <w:szCs w:val="24"/>
          <w:lang w:eastAsia="es-CO"/>
        </w:rPr>
        <w:lastRenderedPageBreak/>
        <w:t>Peligro:</w:t>
      </w:r>
      <w:r w:rsidRPr="00836570">
        <w:rPr>
          <w:rFonts w:ascii="Arial Narrow" w:hAnsi="Arial Narrow" w:cs="Arial"/>
          <w:color w:val="000000"/>
          <w:sz w:val="24"/>
          <w:szCs w:val="24"/>
          <w:lang w:eastAsia="es-CO"/>
        </w:rPr>
        <w:t xml:space="preserve"> propiedad que tienen los equipos, herramientas, métodos, prácticas laborales, entre otras, para ocasionar lesiones o daños. Todo peligro tiene un grado de riesgo.</w:t>
      </w:r>
    </w:p>
    <w:p w14:paraId="1C02104A" w14:textId="77777777" w:rsidR="00630663" w:rsidRPr="00836570" w:rsidRDefault="00630663" w:rsidP="00F1064A">
      <w:pPr>
        <w:pStyle w:val="Prrafodelista"/>
        <w:numPr>
          <w:ilvl w:val="0"/>
          <w:numId w:val="21"/>
        </w:numPr>
        <w:shd w:val="clear" w:color="auto" w:fill="FFFFFF"/>
        <w:spacing w:line="240" w:lineRule="auto"/>
        <w:jc w:val="both"/>
        <w:rPr>
          <w:rFonts w:ascii="Arial Narrow" w:hAnsi="Arial Narrow" w:cs="Arial"/>
          <w:color w:val="000000"/>
          <w:sz w:val="24"/>
          <w:szCs w:val="24"/>
          <w:lang w:eastAsia="es-CO"/>
        </w:rPr>
      </w:pPr>
      <w:r w:rsidRPr="00836570">
        <w:rPr>
          <w:rFonts w:ascii="Arial Narrow" w:hAnsi="Arial Narrow" w:cs="Arial"/>
          <w:b/>
          <w:color w:val="000000"/>
          <w:sz w:val="24"/>
          <w:szCs w:val="24"/>
          <w:lang w:eastAsia="es-CO"/>
        </w:rPr>
        <w:t>Riesgo:</w:t>
      </w:r>
      <w:r w:rsidRPr="00836570">
        <w:rPr>
          <w:rFonts w:ascii="Arial Narrow" w:hAnsi="Arial Narrow" w:cs="Arial"/>
          <w:color w:val="000000"/>
          <w:sz w:val="24"/>
          <w:szCs w:val="24"/>
          <w:lang w:eastAsia="es-CO"/>
        </w:rPr>
        <w:t xml:space="preserve"> probabilidad de que la capacidad de ocasionar daños se actualice en las condiciones de utilización o de exposición. Es una combinación de la probabilidad de que ocurra un evento peligroso específico y la(s) consecuencia(s) que origine. </w:t>
      </w:r>
    </w:p>
    <w:p w14:paraId="0114D55E" w14:textId="498C1072" w:rsidR="00630663" w:rsidRPr="00836570" w:rsidRDefault="00630663" w:rsidP="00836570">
      <w:pPr>
        <w:pStyle w:val="Ttulo3"/>
        <w:numPr>
          <w:ilvl w:val="0"/>
          <w:numId w:val="18"/>
        </w:numPr>
        <w:tabs>
          <w:tab w:val="left" w:pos="2715"/>
          <w:tab w:val="center" w:pos="4391"/>
        </w:tabs>
        <w:ind w:right="57"/>
        <w:jc w:val="both"/>
        <w:rPr>
          <w:rFonts w:ascii="Arial Narrow" w:hAnsi="Arial Narrow" w:cs="Arial"/>
          <w:b/>
          <w:bCs/>
          <w:color w:val="auto"/>
        </w:rPr>
      </w:pPr>
      <w:bookmarkStart w:id="6" w:name="_Toc129183789"/>
      <w:r w:rsidRPr="00836570">
        <w:rPr>
          <w:rFonts w:ascii="Arial Narrow" w:hAnsi="Arial Narrow" w:cs="Arial"/>
          <w:b/>
          <w:bCs/>
          <w:color w:val="auto"/>
        </w:rPr>
        <w:t>ACTIVIDADES PARA LA NOTIFICACIÓN O REPORTE E INVESTIGACIÓN DE ENFERMEDAD DIAGNOSTICADA COMO LABORAL O MUERTE POR ENFERMEDAD LABORAL</w:t>
      </w:r>
      <w:bookmarkEnd w:id="6"/>
    </w:p>
    <w:p w14:paraId="282685DA" w14:textId="68E9BEF4" w:rsidR="00477585" w:rsidRPr="00836570" w:rsidRDefault="00477585" w:rsidP="00836570">
      <w:pPr>
        <w:spacing w:line="360" w:lineRule="auto"/>
        <w:jc w:val="both"/>
        <w:rPr>
          <w:rFonts w:ascii="Arial Narrow" w:hAnsi="Arial Narrow" w:cs="Arial"/>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1420"/>
        <w:gridCol w:w="3648"/>
        <w:gridCol w:w="1624"/>
        <w:gridCol w:w="2693"/>
      </w:tblGrid>
      <w:tr w:rsidR="00630663" w:rsidRPr="00836570" w14:paraId="13D30F58" w14:textId="77777777" w:rsidTr="00836570">
        <w:trPr>
          <w:tblHeader/>
        </w:trPr>
        <w:tc>
          <w:tcPr>
            <w:tcW w:w="340" w:type="pct"/>
          </w:tcPr>
          <w:p w14:paraId="584E281D" w14:textId="6FAC091A" w:rsidR="00630663" w:rsidRPr="00836570" w:rsidRDefault="00630663" w:rsidP="00F1064A">
            <w:pPr>
              <w:pStyle w:val="Textoindependiente"/>
              <w:jc w:val="center"/>
              <w:rPr>
                <w:rFonts w:ascii="Arial Narrow" w:hAnsi="Arial Narrow"/>
                <w:b/>
                <w:sz w:val="22"/>
                <w:szCs w:val="22"/>
              </w:rPr>
            </w:pPr>
            <w:r w:rsidRPr="00836570">
              <w:rPr>
                <w:rFonts w:ascii="Arial Narrow" w:hAnsi="Arial Narrow"/>
                <w:b/>
                <w:sz w:val="22"/>
                <w:szCs w:val="22"/>
              </w:rPr>
              <w:t>Nro.</w:t>
            </w:r>
          </w:p>
        </w:tc>
        <w:tc>
          <w:tcPr>
            <w:tcW w:w="794" w:type="pct"/>
            <w:vAlign w:val="center"/>
          </w:tcPr>
          <w:p w14:paraId="4965C1F1" w14:textId="77777777" w:rsidR="00630663" w:rsidRPr="00836570" w:rsidRDefault="00630663" w:rsidP="00F1064A">
            <w:pPr>
              <w:pStyle w:val="Textoindependiente"/>
              <w:jc w:val="center"/>
              <w:rPr>
                <w:rFonts w:ascii="Arial Narrow" w:hAnsi="Arial Narrow"/>
                <w:b/>
                <w:sz w:val="22"/>
                <w:szCs w:val="22"/>
              </w:rPr>
            </w:pPr>
            <w:r w:rsidRPr="00836570">
              <w:rPr>
                <w:rFonts w:ascii="Arial Narrow" w:hAnsi="Arial Narrow"/>
                <w:b/>
                <w:sz w:val="22"/>
                <w:szCs w:val="22"/>
              </w:rPr>
              <w:t>ACTIVIDAD</w:t>
            </w:r>
          </w:p>
        </w:tc>
        <w:tc>
          <w:tcPr>
            <w:tcW w:w="2045" w:type="pct"/>
            <w:vAlign w:val="center"/>
          </w:tcPr>
          <w:p w14:paraId="5FCE197C" w14:textId="77777777" w:rsidR="00630663" w:rsidRPr="00836570" w:rsidRDefault="00630663" w:rsidP="00F1064A">
            <w:pPr>
              <w:pStyle w:val="Textoindependiente"/>
              <w:jc w:val="center"/>
              <w:rPr>
                <w:rFonts w:ascii="Arial Narrow" w:hAnsi="Arial Narrow"/>
                <w:b/>
                <w:sz w:val="22"/>
                <w:szCs w:val="22"/>
              </w:rPr>
            </w:pPr>
            <w:r w:rsidRPr="00836570">
              <w:rPr>
                <w:rFonts w:ascii="Arial Narrow" w:hAnsi="Arial Narrow"/>
                <w:b/>
                <w:sz w:val="22"/>
                <w:szCs w:val="22"/>
              </w:rPr>
              <w:t>DESCRIPCIÓN</w:t>
            </w:r>
          </w:p>
        </w:tc>
        <w:tc>
          <w:tcPr>
            <w:tcW w:w="930" w:type="pct"/>
            <w:vAlign w:val="center"/>
          </w:tcPr>
          <w:p w14:paraId="00B48936" w14:textId="77777777" w:rsidR="00630663" w:rsidRPr="00836570" w:rsidRDefault="00630663" w:rsidP="00F1064A">
            <w:pPr>
              <w:pStyle w:val="Textoindependiente"/>
              <w:jc w:val="center"/>
              <w:rPr>
                <w:rFonts w:ascii="Arial Narrow" w:hAnsi="Arial Narrow"/>
                <w:b/>
                <w:sz w:val="22"/>
                <w:szCs w:val="22"/>
              </w:rPr>
            </w:pPr>
            <w:r w:rsidRPr="00836570">
              <w:rPr>
                <w:rFonts w:ascii="Arial Narrow" w:hAnsi="Arial Narrow"/>
                <w:b/>
                <w:sz w:val="22"/>
                <w:szCs w:val="22"/>
              </w:rPr>
              <w:t>RESPONSABLE</w:t>
            </w:r>
          </w:p>
        </w:tc>
        <w:tc>
          <w:tcPr>
            <w:tcW w:w="891" w:type="pct"/>
            <w:vAlign w:val="center"/>
          </w:tcPr>
          <w:p w14:paraId="290083F5" w14:textId="77777777" w:rsidR="00630663" w:rsidRPr="00836570" w:rsidRDefault="00630663" w:rsidP="00F1064A">
            <w:pPr>
              <w:pStyle w:val="Textoindependiente"/>
              <w:jc w:val="center"/>
              <w:rPr>
                <w:rFonts w:ascii="Arial Narrow" w:hAnsi="Arial Narrow"/>
                <w:b/>
                <w:sz w:val="22"/>
                <w:szCs w:val="22"/>
              </w:rPr>
            </w:pPr>
            <w:r w:rsidRPr="00836570">
              <w:rPr>
                <w:rFonts w:ascii="Arial Narrow" w:hAnsi="Arial Narrow"/>
                <w:b/>
                <w:sz w:val="22"/>
                <w:szCs w:val="22"/>
              </w:rPr>
              <w:t>REGISTRO</w:t>
            </w:r>
          </w:p>
        </w:tc>
      </w:tr>
      <w:tr w:rsidR="00630663" w:rsidRPr="00836570" w14:paraId="627433BA" w14:textId="77777777" w:rsidTr="00836570">
        <w:trPr>
          <w:trHeight w:val="2138"/>
        </w:trPr>
        <w:tc>
          <w:tcPr>
            <w:tcW w:w="340" w:type="pct"/>
          </w:tcPr>
          <w:p w14:paraId="230070EF" w14:textId="77777777" w:rsidR="00630663" w:rsidRPr="00836570" w:rsidRDefault="00630663" w:rsidP="00F1064A">
            <w:pPr>
              <w:pStyle w:val="Textoindependiente"/>
              <w:tabs>
                <w:tab w:val="left" w:pos="426"/>
              </w:tabs>
              <w:jc w:val="both"/>
              <w:rPr>
                <w:rFonts w:ascii="Arial Narrow" w:hAnsi="Arial Narrow"/>
                <w:sz w:val="22"/>
                <w:szCs w:val="22"/>
              </w:rPr>
            </w:pPr>
          </w:p>
          <w:p w14:paraId="62F9475E" w14:textId="77777777" w:rsidR="00630663" w:rsidRPr="00836570" w:rsidRDefault="00630663" w:rsidP="00F1064A">
            <w:pPr>
              <w:pStyle w:val="Textoindependiente"/>
              <w:tabs>
                <w:tab w:val="left" w:pos="426"/>
              </w:tabs>
              <w:jc w:val="both"/>
              <w:rPr>
                <w:rFonts w:ascii="Arial Narrow" w:hAnsi="Arial Narrow"/>
                <w:sz w:val="22"/>
                <w:szCs w:val="22"/>
              </w:rPr>
            </w:pPr>
          </w:p>
          <w:p w14:paraId="1033CEBC" w14:textId="77777777" w:rsidR="00630663" w:rsidRPr="00836570" w:rsidRDefault="00630663" w:rsidP="00F1064A">
            <w:pPr>
              <w:pStyle w:val="Textoindependiente"/>
              <w:tabs>
                <w:tab w:val="left" w:pos="426"/>
              </w:tabs>
              <w:jc w:val="both"/>
              <w:rPr>
                <w:rFonts w:ascii="Arial Narrow" w:hAnsi="Arial Narrow"/>
                <w:sz w:val="22"/>
                <w:szCs w:val="22"/>
              </w:rPr>
            </w:pPr>
          </w:p>
          <w:p w14:paraId="2E8EBB8B" w14:textId="77777777" w:rsidR="00630663" w:rsidRPr="00836570" w:rsidRDefault="00630663" w:rsidP="00F1064A">
            <w:pPr>
              <w:pStyle w:val="Textoindependiente"/>
              <w:tabs>
                <w:tab w:val="left" w:pos="426"/>
              </w:tabs>
              <w:jc w:val="both"/>
              <w:rPr>
                <w:rFonts w:ascii="Arial Narrow" w:hAnsi="Arial Narrow"/>
                <w:b/>
                <w:bCs/>
                <w:sz w:val="22"/>
                <w:szCs w:val="22"/>
              </w:rPr>
            </w:pPr>
            <w:r w:rsidRPr="00836570">
              <w:rPr>
                <w:rFonts w:ascii="Arial Narrow" w:hAnsi="Arial Narrow"/>
                <w:b/>
                <w:bCs/>
                <w:sz w:val="22"/>
                <w:szCs w:val="22"/>
              </w:rPr>
              <w:t>1</w:t>
            </w:r>
          </w:p>
        </w:tc>
        <w:tc>
          <w:tcPr>
            <w:tcW w:w="794" w:type="pct"/>
            <w:vAlign w:val="center"/>
          </w:tcPr>
          <w:p w14:paraId="34BD94A5" w14:textId="7FE7F35F" w:rsidR="00630663" w:rsidRPr="00836570" w:rsidRDefault="00630663" w:rsidP="00F1064A">
            <w:pPr>
              <w:pStyle w:val="Textoindependiente"/>
              <w:tabs>
                <w:tab w:val="left" w:pos="426"/>
              </w:tabs>
              <w:ind w:left="142"/>
              <w:jc w:val="both"/>
              <w:rPr>
                <w:rFonts w:ascii="Arial Narrow" w:hAnsi="Arial Narrow"/>
                <w:sz w:val="22"/>
                <w:szCs w:val="22"/>
              </w:rPr>
            </w:pPr>
            <w:r w:rsidRPr="00836570">
              <w:rPr>
                <w:rFonts w:ascii="Arial Narrow" w:hAnsi="Arial Narrow"/>
                <w:sz w:val="22"/>
                <w:szCs w:val="22"/>
              </w:rPr>
              <w:t>Reporte al Ministerio de Trabajo de la Presunta Enfermedad Laboral</w:t>
            </w:r>
          </w:p>
        </w:tc>
        <w:tc>
          <w:tcPr>
            <w:tcW w:w="2045" w:type="pct"/>
            <w:vAlign w:val="center"/>
          </w:tcPr>
          <w:p w14:paraId="67FC4CEA" w14:textId="5A4BED38" w:rsidR="00630663" w:rsidRPr="00836570" w:rsidRDefault="00630663" w:rsidP="00F1064A">
            <w:pPr>
              <w:pStyle w:val="Default"/>
              <w:jc w:val="both"/>
              <w:rPr>
                <w:rFonts w:ascii="Arial Narrow" w:hAnsi="Arial Narrow"/>
                <w:sz w:val="22"/>
                <w:szCs w:val="22"/>
              </w:rPr>
            </w:pPr>
            <w:r w:rsidRPr="00836570">
              <w:rPr>
                <w:rFonts w:ascii="Arial Narrow" w:hAnsi="Arial Narrow"/>
                <w:sz w:val="22"/>
                <w:szCs w:val="22"/>
              </w:rPr>
              <w:t>Cuando la empresa es notificada del proceso de calificación de presunta enfermedad laboral por la EPS o ARL deberá dentro de los dos (2) días hábiles siguientes a esa notificación diligenciar el FUREL y reportar como presunta enfermedad laboral directamente al Ministerio de Trabajo, a la ARL y a la EPS.</w:t>
            </w:r>
          </w:p>
        </w:tc>
        <w:tc>
          <w:tcPr>
            <w:tcW w:w="930" w:type="pct"/>
            <w:vAlign w:val="center"/>
          </w:tcPr>
          <w:p w14:paraId="551F9814"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Empleador</w:t>
            </w:r>
          </w:p>
        </w:tc>
        <w:tc>
          <w:tcPr>
            <w:tcW w:w="891" w:type="pct"/>
            <w:vAlign w:val="center"/>
          </w:tcPr>
          <w:p w14:paraId="381A26C2"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FUREL</w:t>
            </w:r>
          </w:p>
          <w:p w14:paraId="5E4DC51B" w14:textId="77777777" w:rsidR="00630663" w:rsidRPr="00836570" w:rsidRDefault="00630663" w:rsidP="00F1064A">
            <w:pPr>
              <w:pStyle w:val="Textoindependiente"/>
              <w:jc w:val="both"/>
              <w:rPr>
                <w:rFonts w:ascii="Arial Narrow" w:hAnsi="Arial Narrow"/>
                <w:sz w:val="22"/>
                <w:szCs w:val="22"/>
              </w:rPr>
            </w:pPr>
          </w:p>
          <w:p w14:paraId="688F7479" w14:textId="77777777" w:rsidR="00630663" w:rsidRPr="00836570" w:rsidRDefault="00630663" w:rsidP="00F1064A">
            <w:pPr>
              <w:pStyle w:val="Textoindependiente"/>
              <w:jc w:val="both"/>
              <w:rPr>
                <w:rFonts w:ascii="Arial Narrow" w:hAnsi="Arial Narrow"/>
                <w:b/>
                <w:sz w:val="22"/>
                <w:szCs w:val="22"/>
              </w:rPr>
            </w:pPr>
            <w:r w:rsidRPr="00836570">
              <w:rPr>
                <w:rFonts w:ascii="Arial Narrow" w:hAnsi="Arial Narrow"/>
                <w:b/>
                <w:sz w:val="22"/>
                <w:szCs w:val="22"/>
              </w:rPr>
              <w:t>Ver Anexo 1</w:t>
            </w:r>
          </w:p>
        </w:tc>
      </w:tr>
      <w:tr w:rsidR="00630663" w:rsidRPr="00836570" w14:paraId="32C1B1BC" w14:textId="77777777" w:rsidTr="00836570">
        <w:trPr>
          <w:trHeight w:val="848"/>
        </w:trPr>
        <w:tc>
          <w:tcPr>
            <w:tcW w:w="340" w:type="pct"/>
          </w:tcPr>
          <w:p w14:paraId="1EF14462" w14:textId="77777777" w:rsidR="00630663" w:rsidRPr="00836570" w:rsidRDefault="00630663" w:rsidP="00F1064A">
            <w:pPr>
              <w:pStyle w:val="Textoindependiente"/>
              <w:tabs>
                <w:tab w:val="left" w:pos="426"/>
              </w:tabs>
              <w:jc w:val="both"/>
              <w:rPr>
                <w:rFonts w:ascii="Arial Narrow" w:hAnsi="Arial Narrow"/>
                <w:sz w:val="22"/>
                <w:szCs w:val="22"/>
              </w:rPr>
            </w:pPr>
          </w:p>
          <w:p w14:paraId="28D926F7" w14:textId="77777777" w:rsidR="00630663" w:rsidRPr="00836570" w:rsidRDefault="00630663" w:rsidP="00F1064A">
            <w:pPr>
              <w:pStyle w:val="Textoindependiente"/>
              <w:tabs>
                <w:tab w:val="left" w:pos="426"/>
              </w:tabs>
              <w:jc w:val="both"/>
              <w:rPr>
                <w:rFonts w:ascii="Arial Narrow" w:hAnsi="Arial Narrow"/>
                <w:sz w:val="22"/>
                <w:szCs w:val="22"/>
              </w:rPr>
            </w:pPr>
          </w:p>
          <w:p w14:paraId="2DB89086" w14:textId="77777777" w:rsidR="00630663" w:rsidRPr="00836570" w:rsidRDefault="00630663" w:rsidP="00F1064A">
            <w:pPr>
              <w:pStyle w:val="Textoindependiente"/>
              <w:tabs>
                <w:tab w:val="left" w:pos="426"/>
              </w:tabs>
              <w:jc w:val="both"/>
              <w:rPr>
                <w:rFonts w:ascii="Arial Narrow" w:hAnsi="Arial Narrow"/>
                <w:sz w:val="22"/>
                <w:szCs w:val="22"/>
              </w:rPr>
            </w:pPr>
          </w:p>
          <w:p w14:paraId="1C8D2066" w14:textId="77777777" w:rsidR="00630663" w:rsidRPr="00836570" w:rsidRDefault="00630663" w:rsidP="00F1064A">
            <w:pPr>
              <w:pStyle w:val="Textoindependiente"/>
              <w:tabs>
                <w:tab w:val="left" w:pos="426"/>
              </w:tabs>
              <w:jc w:val="both"/>
              <w:rPr>
                <w:rFonts w:ascii="Arial Narrow" w:hAnsi="Arial Narrow"/>
                <w:sz w:val="22"/>
                <w:szCs w:val="22"/>
              </w:rPr>
            </w:pPr>
          </w:p>
          <w:p w14:paraId="61CE9E23" w14:textId="77777777" w:rsidR="00630663" w:rsidRPr="00836570" w:rsidRDefault="00630663" w:rsidP="00F1064A">
            <w:pPr>
              <w:pStyle w:val="Textoindependiente"/>
              <w:tabs>
                <w:tab w:val="left" w:pos="426"/>
              </w:tabs>
              <w:jc w:val="both"/>
              <w:rPr>
                <w:rFonts w:ascii="Arial Narrow" w:hAnsi="Arial Narrow"/>
                <w:sz w:val="22"/>
                <w:szCs w:val="22"/>
              </w:rPr>
            </w:pPr>
          </w:p>
          <w:p w14:paraId="5C46AFAA" w14:textId="77777777" w:rsidR="00630663" w:rsidRPr="00836570" w:rsidRDefault="00630663" w:rsidP="00F1064A">
            <w:pPr>
              <w:pStyle w:val="Textoindependiente"/>
              <w:tabs>
                <w:tab w:val="left" w:pos="426"/>
              </w:tabs>
              <w:jc w:val="both"/>
              <w:rPr>
                <w:rFonts w:ascii="Arial Narrow" w:hAnsi="Arial Narrow"/>
                <w:sz w:val="22"/>
                <w:szCs w:val="22"/>
              </w:rPr>
            </w:pPr>
          </w:p>
          <w:p w14:paraId="5EB4EEFD" w14:textId="77777777" w:rsidR="00630663" w:rsidRPr="00836570" w:rsidRDefault="00630663" w:rsidP="00F1064A">
            <w:pPr>
              <w:pStyle w:val="Textoindependiente"/>
              <w:tabs>
                <w:tab w:val="left" w:pos="426"/>
              </w:tabs>
              <w:jc w:val="both"/>
              <w:rPr>
                <w:rFonts w:ascii="Arial Narrow" w:hAnsi="Arial Narrow"/>
                <w:sz w:val="22"/>
                <w:szCs w:val="22"/>
              </w:rPr>
            </w:pPr>
          </w:p>
          <w:p w14:paraId="0C36940A" w14:textId="77777777" w:rsidR="00630663" w:rsidRPr="00836570" w:rsidRDefault="00630663" w:rsidP="00F1064A">
            <w:pPr>
              <w:pStyle w:val="Textoindependiente"/>
              <w:tabs>
                <w:tab w:val="left" w:pos="426"/>
              </w:tabs>
              <w:jc w:val="both"/>
              <w:rPr>
                <w:rFonts w:ascii="Arial Narrow" w:hAnsi="Arial Narrow"/>
                <w:sz w:val="22"/>
                <w:szCs w:val="22"/>
              </w:rPr>
            </w:pPr>
          </w:p>
          <w:p w14:paraId="59C9F4C1" w14:textId="77777777" w:rsidR="00630663" w:rsidRPr="00836570" w:rsidRDefault="00630663" w:rsidP="00F1064A">
            <w:pPr>
              <w:pStyle w:val="Textoindependiente"/>
              <w:tabs>
                <w:tab w:val="left" w:pos="426"/>
              </w:tabs>
              <w:jc w:val="both"/>
              <w:rPr>
                <w:rFonts w:ascii="Arial Narrow" w:hAnsi="Arial Narrow"/>
                <w:sz w:val="22"/>
                <w:szCs w:val="22"/>
              </w:rPr>
            </w:pPr>
          </w:p>
          <w:p w14:paraId="54D15EF6" w14:textId="77777777" w:rsidR="00630663" w:rsidRPr="00836570" w:rsidRDefault="00630663" w:rsidP="00F1064A">
            <w:pPr>
              <w:pStyle w:val="Textoindependiente"/>
              <w:tabs>
                <w:tab w:val="left" w:pos="426"/>
              </w:tabs>
              <w:jc w:val="both"/>
              <w:rPr>
                <w:rFonts w:ascii="Arial Narrow" w:hAnsi="Arial Narrow"/>
                <w:sz w:val="22"/>
                <w:szCs w:val="22"/>
              </w:rPr>
            </w:pPr>
          </w:p>
          <w:p w14:paraId="2CCEACA1" w14:textId="77777777" w:rsidR="00630663" w:rsidRPr="00836570" w:rsidRDefault="00630663" w:rsidP="00F1064A">
            <w:pPr>
              <w:pStyle w:val="Textoindependiente"/>
              <w:tabs>
                <w:tab w:val="left" w:pos="426"/>
              </w:tabs>
              <w:jc w:val="both"/>
              <w:rPr>
                <w:rFonts w:ascii="Arial Narrow" w:hAnsi="Arial Narrow"/>
                <w:sz w:val="22"/>
                <w:szCs w:val="22"/>
              </w:rPr>
            </w:pPr>
          </w:p>
          <w:p w14:paraId="6D20B9FA" w14:textId="7F34EF56" w:rsidR="00630663" w:rsidRPr="00836570" w:rsidRDefault="00630663" w:rsidP="00F1064A">
            <w:pPr>
              <w:pStyle w:val="Textoindependiente"/>
              <w:tabs>
                <w:tab w:val="left" w:pos="426"/>
              </w:tabs>
              <w:jc w:val="both"/>
              <w:rPr>
                <w:rFonts w:ascii="Arial Narrow" w:hAnsi="Arial Narrow"/>
                <w:b/>
                <w:bCs/>
                <w:sz w:val="22"/>
                <w:szCs w:val="22"/>
              </w:rPr>
            </w:pPr>
            <w:r w:rsidRPr="00836570">
              <w:rPr>
                <w:rFonts w:ascii="Arial Narrow" w:hAnsi="Arial Narrow"/>
                <w:b/>
                <w:bCs/>
                <w:sz w:val="22"/>
                <w:szCs w:val="22"/>
              </w:rPr>
              <w:t>2</w:t>
            </w:r>
          </w:p>
        </w:tc>
        <w:tc>
          <w:tcPr>
            <w:tcW w:w="794" w:type="pct"/>
            <w:vAlign w:val="center"/>
          </w:tcPr>
          <w:p w14:paraId="1B8B8C41" w14:textId="0BD9C6B5" w:rsidR="00630663" w:rsidRPr="00836570" w:rsidRDefault="00630663" w:rsidP="00F1064A">
            <w:pPr>
              <w:pStyle w:val="Textoindependiente"/>
              <w:tabs>
                <w:tab w:val="left" w:pos="426"/>
              </w:tabs>
              <w:ind w:left="142"/>
              <w:jc w:val="both"/>
              <w:rPr>
                <w:rFonts w:ascii="Arial Narrow" w:hAnsi="Arial Narrow"/>
                <w:sz w:val="22"/>
                <w:szCs w:val="22"/>
              </w:rPr>
            </w:pPr>
            <w:r w:rsidRPr="00836570">
              <w:rPr>
                <w:rFonts w:ascii="Arial Narrow" w:hAnsi="Arial Narrow"/>
                <w:sz w:val="22"/>
                <w:szCs w:val="22"/>
              </w:rPr>
              <w:t>Reporte al Ministerio de Trabajo de la Presunta Enfermedad Laboral</w:t>
            </w:r>
          </w:p>
        </w:tc>
        <w:tc>
          <w:tcPr>
            <w:tcW w:w="2045" w:type="pct"/>
            <w:vAlign w:val="center"/>
          </w:tcPr>
          <w:p w14:paraId="53906AC2" w14:textId="632CD5D4" w:rsidR="00630663" w:rsidRPr="00836570" w:rsidRDefault="00630663" w:rsidP="00F1064A">
            <w:pPr>
              <w:pStyle w:val="Default"/>
              <w:jc w:val="both"/>
              <w:rPr>
                <w:rFonts w:ascii="Arial Narrow" w:hAnsi="Arial Narrow"/>
                <w:sz w:val="22"/>
                <w:szCs w:val="22"/>
              </w:rPr>
            </w:pPr>
            <w:r w:rsidRPr="00836570">
              <w:rPr>
                <w:rFonts w:ascii="Arial Narrow" w:hAnsi="Arial Narrow"/>
                <w:b/>
                <w:bCs/>
                <w:sz w:val="22"/>
                <w:szCs w:val="22"/>
              </w:rPr>
              <w:t>2.1.</w:t>
            </w:r>
            <w:r w:rsidRPr="00836570">
              <w:rPr>
                <w:rFonts w:ascii="Arial Narrow" w:hAnsi="Arial Narrow"/>
                <w:sz w:val="22"/>
                <w:szCs w:val="22"/>
              </w:rPr>
              <w:t xml:space="preserve"> Cuando la empresa no tuvo conocimiento del proceso de calificación de presunta enfermedad laboral y se le notifica una enfermedad como laboral, debe dentro de los dos (2) días hábiles siguientes a la notificación, reportar al Ministerio de Trabajo donde se haya diagnosticado la enfermedad laboral.</w:t>
            </w:r>
          </w:p>
          <w:p w14:paraId="665C89D0" w14:textId="77777777" w:rsidR="00630663" w:rsidRPr="00836570" w:rsidRDefault="00630663" w:rsidP="00F1064A">
            <w:pPr>
              <w:pStyle w:val="Default"/>
              <w:jc w:val="both"/>
              <w:rPr>
                <w:rFonts w:ascii="Arial Narrow" w:hAnsi="Arial Narrow"/>
                <w:sz w:val="22"/>
                <w:szCs w:val="22"/>
              </w:rPr>
            </w:pPr>
          </w:p>
          <w:p w14:paraId="071FDBA4" w14:textId="4355B665" w:rsidR="00630663" w:rsidRPr="00836570" w:rsidRDefault="00630663" w:rsidP="00F1064A">
            <w:pPr>
              <w:pStyle w:val="Default"/>
              <w:jc w:val="both"/>
              <w:rPr>
                <w:rFonts w:ascii="Arial Narrow" w:hAnsi="Arial Narrow"/>
                <w:sz w:val="22"/>
                <w:szCs w:val="22"/>
              </w:rPr>
            </w:pPr>
            <w:r w:rsidRPr="00836570">
              <w:rPr>
                <w:rFonts w:ascii="Arial Narrow" w:hAnsi="Arial Narrow"/>
                <w:b/>
                <w:bCs/>
                <w:sz w:val="22"/>
                <w:szCs w:val="22"/>
              </w:rPr>
              <w:t>2.2.</w:t>
            </w:r>
            <w:r w:rsidRPr="00836570">
              <w:rPr>
                <w:rFonts w:ascii="Arial Narrow" w:hAnsi="Arial Narrow"/>
                <w:sz w:val="22"/>
                <w:szCs w:val="22"/>
              </w:rPr>
              <w:t xml:space="preserve"> Cuando la empresa aun conociendo el inicio del proceso de calificación de una presunta enfermedad laboral, decide reportar al Ministerio cuando la enfermedad sea calificada como de origen laboral y </w:t>
            </w:r>
            <w:r w:rsidR="001C43C0" w:rsidRPr="00836570">
              <w:rPr>
                <w:rFonts w:ascii="Arial Narrow" w:hAnsi="Arial Narrow"/>
                <w:sz w:val="22"/>
                <w:szCs w:val="22"/>
              </w:rPr>
              <w:t>notificada por</w:t>
            </w:r>
            <w:r w:rsidRPr="00836570">
              <w:rPr>
                <w:rFonts w:ascii="Arial Narrow" w:hAnsi="Arial Narrow"/>
                <w:sz w:val="22"/>
                <w:szCs w:val="22"/>
              </w:rPr>
              <w:t xml:space="preserve"> la entidad de seguridad social correspondiente, debe dentro de los dos (2) días hábiles </w:t>
            </w:r>
            <w:r w:rsidR="001C43C0" w:rsidRPr="00836570">
              <w:rPr>
                <w:rFonts w:ascii="Arial Narrow" w:hAnsi="Arial Narrow"/>
                <w:sz w:val="22"/>
                <w:szCs w:val="22"/>
              </w:rPr>
              <w:t>siguientes a</w:t>
            </w:r>
            <w:r w:rsidRPr="00836570">
              <w:rPr>
                <w:rFonts w:ascii="Arial Narrow" w:hAnsi="Arial Narrow"/>
                <w:sz w:val="22"/>
                <w:szCs w:val="22"/>
              </w:rPr>
              <w:t xml:space="preserve"> la notificación reportar al Ministerio de Trabajo donde se haya diagnosticado la enfermedad laboral.</w:t>
            </w:r>
          </w:p>
          <w:p w14:paraId="6C39C558" w14:textId="77777777" w:rsidR="00630663" w:rsidRPr="00836570" w:rsidRDefault="00630663" w:rsidP="00F1064A">
            <w:pPr>
              <w:pStyle w:val="Default"/>
              <w:jc w:val="both"/>
              <w:rPr>
                <w:rFonts w:ascii="Arial Narrow" w:hAnsi="Arial Narrow"/>
                <w:sz w:val="22"/>
                <w:szCs w:val="22"/>
              </w:rPr>
            </w:pPr>
          </w:p>
          <w:p w14:paraId="7F54A598" w14:textId="6472315A" w:rsidR="00630663" w:rsidRPr="00836570" w:rsidRDefault="00630663" w:rsidP="00F1064A">
            <w:pPr>
              <w:pStyle w:val="Default"/>
              <w:jc w:val="both"/>
              <w:rPr>
                <w:rFonts w:ascii="Arial Narrow" w:hAnsi="Arial Narrow"/>
                <w:sz w:val="22"/>
                <w:szCs w:val="22"/>
              </w:rPr>
            </w:pPr>
            <w:r w:rsidRPr="00836570">
              <w:rPr>
                <w:rFonts w:ascii="Arial Narrow" w:hAnsi="Arial Narrow"/>
                <w:b/>
                <w:bCs/>
                <w:sz w:val="22"/>
                <w:szCs w:val="22"/>
              </w:rPr>
              <w:t>2.3.</w:t>
            </w:r>
            <w:r w:rsidRPr="00836570">
              <w:rPr>
                <w:rFonts w:ascii="Arial Narrow" w:hAnsi="Arial Narrow"/>
                <w:sz w:val="22"/>
                <w:szCs w:val="22"/>
              </w:rPr>
              <w:t xml:space="preserve"> Cuando la empresa reportó la presunta enfermedad a través de FUREL al Ministerio de Trabajo y </w:t>
            </w:r>
            <w:r w:rsidR="001C43C0" w:rsidRPr="00836570">
              <w:rPr>
                <w:rFonts w:ascii="Arial Narrow" w:hAnsi="Arial Narrow"/>
                <w:sz w:val="22"/>
                <w:szCs w:val="22"/>
              </w:rPr>
              <w:t>posteriormente le</w:t>
            </w:r>
            <w:r w:rsidRPr="00836570">
              <w:rPr>
                <w:rFonts w:ascii="Arial Narrow" w:hAnsi="Arial Narrow"/>
                <w:sz w:val="22"/>
                <w:szCs w:val="22"/>
              </w:rPr>
              <w:t xml:space="preserve"> es notificada la </w:t>
            </w:r>
            <w:r w:rsidR="001C43C0" w:rsidRPr="00836570">
              <w:rPr>
                <w:rFonts w:ascii="Arial Narrow" w:hAnsi="Arial Narrow"/>
                <w:sz w:val="22"/>
                <w:szCs w:val="22"/>
              </w:rPr>
              <w:t>enfermedad como</w:t>
            </w:r>
            <w:r w:rsidRPr="00836570">
              <w:rPr>
                <w:rFonts w:ascii="Arial Narrow" w:hAnsi="Arial Narrow"/>
                <w:sz w:val="22"/>
                <w:szCs w:val="22"/>
              </w:rPr>
              <w:t xml:space="preserve"> de origen COMÚN, se recomienda enviar una </w:t>
            </w:r>
            <w:r w:rsidRPr="00836570">
              <w:rPr>
                <w:rFonts w:ascii="Arial Narrow" w:hAnsi="Arial Narrow"/>
                <w:sz w:val="22"/>
                <w:szCs w:val="22"/>
              </w:rPr>
              <w:lastRenderedPageBreak/>
              <w:t>comunicación al ente de control, mediante la cual le notifique que la enfermedad reportada fue calificada como de origen común.</w:t>
            </w:r>
          </w:p>
        </w:tc>
        <w:tc>
          <w:tcPr>
            <w:tcW w:w="930" w:type="pct"/>
            <w:vAlign w:val="center"/>
          </w:tcPr>
          <w:p w14:paraId="6D61B652"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lastRenderedPageBreak/>
              <w:t xml:space="preserve">Empleador, </w:t>
            </w:r>
          </w:p>
        </w:tc>
        <w:tc>
          <w:tcPr>
            <w:tcW w:w="891" w:type="pct"/>
            <w:vAlign w:val="center"/>
          </w:tcPr>
          <w:p w14:paraId="27612B45" w14:textId="77777777" w:rsidR="00630663" w:rsidRPr="00836570" w:rsidRDefault="00630663" w:rsidP="00F1064A">
            <w:pPr>
              <w:pStyle w:val="Textoindependiente"/>
              <w:jc w:val="both"/>
              <w:rPr>
                <w:rFonts w:ascii="Arial Narrow" w:hAnsi="Arial Narrow"/>
                <w:b/>
                <w:sz w:val="22"/>
                <w:szCs w:val="22"/>
              </w:rPr>
            </w:pPr>
          </w:p>
          <w:p w14:paraId="1C61DB86" w14:textId="77777777" w:rsidR="00630663" w:rsidRPr="00836570" w:rsidRDefault="00630663" w:rsidP="00F1064A">
            <w:pPr>
              <w:pStyle w:val="Textoindependiente"/>
              <w:jc w:val="both"/>
              <w:rPr>
                <w:rFonts w:ascii="Arial Narrow" w:hAnsi="Arial Narrow"/>
                <w:b/>
                <w:sz w:val="22"/>
                <w:szCs w:val="22"/>
              </w:rPr>
            </w:pPr>
          </w:p>
          <w:p w14:paraId="40210BDA" w14:textId="77777777" w:rsidR="00630663" w:rsidRPr="00836570" w:rsidRDefault="00630663" w:rsidP="00F1064A">
            <w:pPr>
              <w:pStyle w:val="Textoindependiente"/>
              <w:jc w:val="both"/>
              <w:rPr>
                <w:rFonts w:ascii="Arial Narrow" w:hAnsi="Arial Narrow"/>
                <w:b/>
                <w:sz w:val="22"/>
                <w:szCs w:val="22"/>
              </w:rPr>
            </w:pPr>
          </w:p>
          <w:p w14:paraId="2DAE7E3D" w14:textId="77777777" w:rsidR="00630663" w:rsidRPr="00836570" w:rsidRDefault="00630663" w:rsidP="00F1064A">
            <w:pPr>
              <w:pStyle w:val="Textoindependiente"/>
              <w:jc w:val="both"/>
              <w:rPr>
                <w:rFonts w:ascii="Arial Narrow" w:hAnsi="Arial Narrow"/>
                <w:b/>
                <w:sz w:val="22"/>
                <w:szCs w:val="22"/>
              </w:rPr>
            </w:pPr>
          </w:p>
          <w:p w14:paraId="68AE06B4" w14:textId="77777777" w:rsidR="00630663" w:rsidRPr="00836570" w:rsidRDefault="00630663" w:rsidP="00F1064A">
            <w:pPr>
              <w:pStyle w:val="Textoindependiente"/>
              <w:jc w:val="both"/>
              <w:rPr>
                <w:rFonts w:ascii="Arial Narrow" w:hAnsi="Arial Narrow"/>
                <w:b/>
                <w:sz w:val="22"/>
                <w:szCs w:val="22"/>
              </w:rPr>
            </w:pPr>
          </w:p>
          <w:p w14:paraId="0BCF8DFB" w14:textId="77777777" w:rsidR="00630663" w:rsidRPr="00836570" w:rsidRDefault="00630663" w:rsidP="00F1064A">
            <w:pPr>
              <w:pStyle w:val="Textoindependiente"/>
              <w:jc w:val="both"/>
              <w:rPr>
                <w:rFonts w:ascii="Arial Narrow" w:hAnsi="Arial Narrow"/>
                <w:b/>
                <w:sz w:val="22"/>
                <w:szCs w:val="22"/>
              </w:rPr>
            </w:pPr>
          </w:p>
          <w:p w14:paraId="589C5C9A" w14:textId="64E52B02" w:rsidR="00630663" w:rsidRPr="00836570" w:rsidRDefault="00630663" w:rsidP="00F1064A">
            <w:pPr>
              <w:pStyle w:val="Textoindependiente"/>
              <w:jc w:val="both"/>
              <w:rPr>
                <w:rFonts w:ascii="Arial Narrow" w:hAnsi="Arial Narrow"/>
                <w:b/>
                <w:sz w:val="22"/>
                <w:szCs w:val="22"/>
              </w:rPr>
            </w:pPr>
            <w:r w:rsidRPr="00836570">
              <w:rPr>
                <w:rFonts w:ascii="Arial Narrow" w:hAnsi="Arial Narrow"/>
                <w:b/>
                <w:sz w:val="22"/>
                <w:szCs w:val="22"/>
              </w:rPr>
              <w:t>2.1.  y 2.2.</w:t>
            </w:r>
          </w:p>
          <w:p w14:paraId="019960AF" w14:textId="77777777" w:rsidR="00630663" w:rsidRPr="00836570" w:rsidRDefault="00630663" w:rsidP="00F1064A">
            <w:pPr>
              <w:pStyle w:val="Textoindependiente"/>
              <w:jc w:val="both"/>
              <w:rPr>
                <w:rFonts w:ascii="Arial Narrow" w:hAnsi="Arial Narrow"/>
                <w:b/>
                <w:sz w:val="22"/>
                <w:szCs w:val="22"/>
              </w:rPr>
            </w:pPr>
          </w:p>
          <w:p w14:paraId="741EB9CA"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Formato de comunicado al Ministerio de Trabajo</w:t>
            </w:r>
          </w:p>
          <w:p w14:paraId="59CA7EA2" w14:textId="77777777" w:rsidR="00630663" w:rsidRPr="00836570" w:rsidRDefault="00630663" w:rsidP="00F1064A">
            <w:pPr>
              <w:pStyle w:val="Textoindependiente"/>
              <w:jc w:val="both"/>
              <w:rPr>
                <w:rFonts w:ascii="Arial Narrow" w:hAnsi="Arial Narrow"/>
                <w:b/>
                <w:sz w:val="22"/>
                <w:szCs w:val="22"/>
              </w:rPr>
            </w:pPr>
            <w:r w:rsidRPr="00836570">
              <w:rPr>
                <w:rFonts w:ascii="Arial Narrow" w:hAnsi="Arial Narrow"/>
                <w:b/>
                <w:sz w:val="22"/>
                <w:szCs w:val="22"/>
              </w:rPr>
              <w:t>Ver Anexo 2</w:t>
            </w:r>
          </w:p>
          <w:p w14:paraId="4868E2CB" w14:textId="77777777" w:rsidR="00630663" w:rsidRPr="00836570" w:rsidRDefault="00630663" w:rsidP="00F1064A">
            <w:pPr>
              <w:pStyle w:val="Textoindependiente"/>
              <w:jc w:val="both"/>
              <w:rPr>
                <w:rFonts w:ascii="Arial Narrow" w:hAnsi="Arial Narrow"/>
                <w:b/>
                <w:sz w:val="22"/>
                <w:szCs w:val="22"/>
              </w:rPr>
            </w:pPr>
          </w:p>
          <w:p w14:paraId="7AD16CB2" w14:textId="77777777" w:rsidR="00630663" w:rsidRPr="00836570" w:rsidRDefault="00630663" w:rsidP="00F1064A">
            <w:pPr>
              <w:pStyle w:val="Textoindependiente"/>
              <w:jc w:val="both"/>
              <w:rPr>
                <w:rFonts w:ascii="Arial Narrow" w:hAnsi="Arial Narrow"/>
                <w:b/>
                <w:sz w:val="22"/>
                <w:szCs w:val="22"/>
              </w:rPr>
            </w:pPr>
          </w:p>
          <w:p w14:paraId="4F43D888" w14:textId="77777777" w:rsidR="00630663" w:rsidRPr="00836570" w:rsidRDefault="00630663" w:rsidP="00F1064A">
            <w:pPr>
              <w:pStyle w:val="Textoindependiente"/>
              <w:jc w:val="both"/>
              <w:rPr>
                <w:rFonts w:ascii="Arial Narrow" w:hAnsi="Arial Narrow"/>
                <w:b/>
                <w:sz w:val="22"/>
                <w:szCs w:val="22"/>
              </w:rPr>
            </w:pPr>
          </w:p>
          <w:p w14:paraId="78D6BA96" w14:textId="77777777" w:rsidR="00630663" w:rsidRPr="00836570" w:rsidRDefault="00630663" w:rsidP="00F1064A">
            <w:pPr>
              <w:pStyle w:val="Textoindependiente"/>
              <w:jc w:val="both"/>
              <w:rPr>
                <w:rFonts w:ascii="Arial Narrow" w:hAnsi="Arial Narrow"/>
                <w:b/>
                <w:sz w:val="22"/>
                <w:szCs w:val="22"/>
              </w:rPr>
            </w:pPr>
          </w:p>
          <w:p w14:paraId="60C0FCE2" w14:textId="77777777" w:rsidR="00630663" w:rsidRPr="00836570" w:rsidRDefault="00630663" w:rsidP="00F1064A">
            <w:pPr>
              <w:pStyle w:val="Textoindependiente"/>
              <w:jc w:val="both"/>
              <w:rPr>
                <w:rFonts w:ascii="Arial Narrow" w:hAnsi="Arial Narrow"/>
                <w:b/>
                <w:sz w:val="22"/>
                <w:szCs w:val="22"/>
              </w:rPr>
            </w:pPr>
          </w:p>
          <w:p w14:paraId="66B2559F" w14:textId="77777777" w:rsidR="00630663" w:rsidRPr="00836570" w:rsidRDefault="00630663" w:rsidP="00F1064A">
            <w:pPr>
              <w:pStyle w:val="Textoindependiente"/>
              <w:jc w:val="both"/>
              <w:rPr>
                <w:rFonts w:ascii="Arial Narrow" w:hAnsi="Arial Narrow"/>
                <w:b/>
                <w:sz w:val="22"/>
                <w:szCs w:val="22"/>
              </w:rPr>
            </w:pPr>
          </w:p>
          <w:p w14:paraId="59C87F1A" w14:textId="77777777" w:rsidR="00630663" w:rsidRPr="00836570" w:rsidRDefault="00630663" w:rsidP="00F1064A">
            <w:pPr>
              <w:pStyle w:val="Textoindependiente"/>
              <w:jc w:val="both"/>
              <w:rPr>
                <w:rFonts w:ascii="Arial Narrow" w:hAnsi="Arial Narrow"/>
                <w:b/>
                <w:sz w:val="22"/>
                <w:szCs w:val="22"/>
              </w:rPr>
            </w:pPr>
          </w:p>
          <w:p w14:paraId="7BC0F311" w14:textId="77777777" w:rsidR="00630663" w:rsidRPr="00836570" w:rsidRDefault="00630663" w:rsidP="00F1064A">
            <w:pPr>
              <w:pStyle w:val="Textoindependiente"/>
              <w:jc w:val="both"/>
              <w:rPr>
                <w:rFonts w:ascii="Arial Narrow" w:hAnsi="Arial Narrow"/>
                <w:b/>
                <w:sz w:val="22"/>
                <w:szCs w:val="22"/>
              </w:rPr>
            </w:pPr>
          </w:p>
          <w:p w14:paraId="3439BF39"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b/>
                <w:sz w:val="22"/>
                <w:szCs w:val="22"/>
              </w:rPr>
              <w:t xml:space="preserve">2.3. </w:t>
            </w:r>
            <w:r w:rsidRPr="00836570">
              <w:rPr>
                <w:rFonts w:ascii="Arial Narrow" w:hAnsi="Arial Narrow"/>
                <w:sz w:val="22"/>
                <w:szCs w:val="22"/>
              </w:rPr>
              <w:t>Formato de comunicado al Ministerio de Trabajo de enfermedad de origen COMÚN</w:t>
            </w:r>
          </w:p>
          <w:p w14:paraId="2669C4DA" w14:textId="77777777" w:rsidR="00630663" w:rsidRPr="00836570" w:rsidRDefault="00630663" w:rsidP="00F1064A">
            <w:pPr>
              <w:pStyle w:val="Textoindependiente"/>
              <w:jc w:val="both"/>
              <w:rPr>
                <w:rFonts w:ascii="Arial Narrow" w:hAnsi="Arial Narrow"/>
                <w:b/>
                <w:sz w:val="22"/>
                <w:szCs w:val="22"/>
              </w:rPr>
            </w:pPr>
            <w:r w:rsidRPr="00836570">
              <w:rPr>
                <w:rFonts w:ascii="Arial Narrow" w:hAnsi="Arial Narrow"/>
                <w:b/>
                <w:sz w:val="22"/>
                <w:szCs w:val="22"/>
              </w:rPr>
              <w:t>Ver Anexo 3</w:t>
            </w:r>
          </w:p>
          <w:p w14:paraId="42B19C30" w14:textId="77777777" w:rsidR="00630663" w:rsidRPr="00836570" w:rsidRDefault="00630663" w:rsidP="00F1064A">
            <w:pPr>
              <w:pStyle w:val="Textoindependiente"/>
              <w:jc w:val="both"/>
              <w:rPr>
                <w:rFonts w:ascii="Arial Narrow" w:hAnsi="Arial Narrow"/>
                <w:b/>
                <w:sz w:val="22"/>
                <w:szCs w:val="22"/>
              </w:rPr>
            </w:pPr>
          </w:p>
        </w:tc>
      </w:tr>
      <w:tr w:rsidR="00630663" w:rsidRPr="00836570" w14:paraId="531764FA" w14:textId="77777777" w:rsidTr="00836570">
        <w:tc>
          <w:tcPr>
            <w:tcW w:w="340" w:type="pct"/>
          </w:tcPr>
          <w:p w14:paraId="4BCC3A09" w14:textId="77777777" w:rsidR="00630663" w:rsidRPr="00836570" w:rsidRDefault="00630663" w:rsidP="00F1064A">
            <w:pPr>
              <w:pStyle w:val="Textoindependiente"/>
              <w:tabs>
                <w:tab w:val="left" w:pos="426"/>
              </w:tabs>
              <w:ind w:left="142"/>
              <w:jc w:val="both"/>
              <w:rPr>
                <w:rFonts w:ascii="Arial Narrow" w:hAnsi="Arial Narrow"/>
                <w:sz w:val="22"/>
                <w:szCs w:val="22"/>
              </w:rPr>
            </w:pPr>
          </w:p>
          <w:p w14:paraId="74DB42B5" w14:textId="77777777" w:rsidR="00630663" w:rsidRPr="00836570" w:rsidRDefault="00630663" w:rsidP="00F1064A">
            <w:pPr>
              <w:pStyle w:val="Textoindependiente"/>
              <w:tabs>
                <w:tab w:val="left" w:pos="426"/>
              </w:tabs>
              <w:ind w:left="142"/>
              <w:jc w:val="both"/>
              <w:rPr>
                <w:rFonts w:ascii="Arial Narrow" w:hAnsi="Arial Narrow"/>
                <w:sz w:val="22"/>
                <w:szCs w:val="22"/>
              </w:rPr>
            </w:pPr>
          </w:p>
          <w:p w14:paraId="1A9B18FC" w14:textId="77777777" w:rsidR="00630663" w:rsidRPr="00836570" w:rsidRDefault="00630663" w:rsidP="00F1064A">
            <w:pPr>
              <w:pStyle w:val="Textoindependiente"/>
              <w:tabs>
                <w:tab w:val="left" w:pos="426"/>
              </w:tabs>
              <w:ind w:left="142"/>
              <w:jc w:val="both"/>
              <w:rPr>
                <w:rFonts w:ascii="Arial Narrow" w:hAnsi="Arial Narrow"/>
                <w:b/>
                <w:bCs/>
                <w:sz w:val="22"/>
                <w:szCs w:val="22"/>
              </w:rPr>
            </w:pPr>
            <w:r w:rsidRPr="00836570">
              <w:rPr>
                <w:rFonts w:ascii="Arial Narrow" w:hAnsi="Arial Narrow"/>
                <w:b/>
                <w:bCs/>
                <w:sz w:val="22"/>
                <w:szCs w:val="22"/>
              </w:rPr>
              <w:t>3</w:t>
            </w:r>
          </w:p>
        </w:tc>
        <w:tc>
          <w:tcPr>
            <w:tcW w:w="794" w:type="pct"/>
            <w:vAlign w:val="center"/>
          </w:tcPr>
          <w:p w14:paraId="4B1A3F82" w14:textId="77777777" w:rsidR="00630663" w:rsidRPr="00836570" w:rsidRDefault="00630663" w:rsidP="00F1064A">
            <w:pPr>
              <w:pStyle w:val="Textoindependiente"/>
              <w:tabs>
                <w:tab w:val="left" w:pos="426"/>
              </w:tabs>
              <w:ind w:left="142"/>
              <w:jc w:val="both"/>
              <w:rPr>
                <w:rFonts w:ascii="Arial Narrow" w:hAnsi="Arial Narrow"/>
                <w:sz w:val="22"/>
                <w:szCs w:val="22"/>
              </w:rPr>
            </w:pPr>
            <w:r w:rsidRPr="00836570">
              <w:rPr>
                <w:rFonts w:ascii="Arial Narrow" w:hAnsi="Arial Narrow"/>
                <w:sz w:val="22"/>
                <w:szCs w:val="22"/>
              </w:rPr>
              <w:t>Remita la información adicional</w:t>
            </w:r>
          </w:p>
        </w:tc>
        <w:tc>
          <w:tcPr>
            <w:tcW w:w="2045" w:type="pct"/>
            <w:vAlign w:val="center"/>
          </w:tcPr>
          <w:p w14:paraId="49032E66" w14:textId="19F8A143" w:rsidR="00630663" w:rsidRPr="00836570" w:rsidRDefault="00630663" w:rsidP="00F1064A">
            <w:pPr>
              <w:pStyle w:val="Prrafodelista"/>
              <w:adjustRightInd w:val="0"/>
              <w:spacing w:line="240" w:lineRule="auto"/>
              <w:ind w:left="0"/>
              <w:jc w:val="both"/>
              <w:rPr>
                <w:rFonts w:ascii="Arial Narrow" w:hAnsi="Arial Narrow" w:cs="Arial"/>
                <w:color w:val="000000"/>
              </w:rPr>
            </w:pPr>
            <w:r w:rsidRPr="00836570">
              <w:rPr>
                <w:rFonts w:ascii="Arial Narrow" w:hAnsi="Arial Narrow" w:cs="Arial"/>
                <w:color w:val="000000"/>
              </w:rPr>
              <w:t xml:space="preserve">Cuando </w:t>
            </w:r>
            <w:r w:rsidR="001C43C0" w:rsidRPr="00836570">
              <w:rPr>
                <w:rFonts w:ascii="Arial Narrow" w:hAnsi="Arial Narrow" w:cs="Arial"/>
                <w:color w:val="000000"/>
              </w:rPr>
              <w:t>la ARL</w:t>
            </w:r>
            <w:r w:rsidRPr="00836570">
              <w:rPr>
                <w:rFonts w:ascii="Arial Narrow" w:hAnsi="Arial Narrow" w:cs="Arial"/>
                <w:color w:val="000000"/>
              </w:rPr>
              <w:t xml:space="preserve">, EPS o </w:t>
            </w:r>
            <w:r w:rsidR="001C43C0" w:rsidRPr="00836570">
              <w:rPr>
                <w:rFonts w:ascii="Arial Narrow" w:hAnsi="Arial Narrow" w:cs="Arial"/>
                <w:color w:val="000000"/>
              </w:rPr>
              <w:t>IPS solicite información</w:t>
            </w:r>
            <w:r w:rsidRPr="00836570">
              <w:rPr>
                <w:rFonts w:ascii="Arial Narrow" w:hAnsi="Arial Narrow" w:cs="Arial"/>
                <w:color w:val="000000"/>
              </w:rPr>
              <w:t xml:space="preserve"> adicional, dé respuesta dentro de los 2 días hábiles al recibo de la solicitud, copia de esta solicitud deberá enviar </w:t>
            </w:r>
            <w:r w:rsidR="001C43C0" w:rsidRPr="00836570">
              <w:rPr>
                <w:rFonts w:ascii="Arial Narrow" w:hAnsi="Arial Narrow" w:cs="Arial"/>
                <w:color w:val="000000"/>
              </w:rPr>
              <w:t>a ARL</w:t>
            </w:r>
            <w:r w:rsidRPr="00836570">
              <w:rPr>
                <w:rFonts w:ascii="Arial Narrow" w:hAnsi="Arial Narrow" w:cs="Arial"/>
                <w:color w:val="000000"/>
              </w:rPr>
              <w:t xml:space="preserve">, EPS, </w:t>
            </w:r>
            <w:r w:rsidR="001C43C0" w:rsidRPr="00836570">
              <w:rPr>
                <w:rFonts w:ascii="Arial Narrow" w:hAnsi="Arial Narrow" w:cs="Arial"/>
                <w:color w:val="000000"/>
              </w:rPr>
              <w:t>IPS al</w:t>
            </w:r>
            <w:r w:rsidRPr="00836570">
              <w:rPr>
                <w:rFonts w:ascii="Arial Narrow" w:hAnsi="Arial Narrow" w:cs="Arial"/>
              </w:rPr>
              <w:t xml:space="preserve"> Ministerio de Trabajo</w:t>
            </w:r>
            <w:r w:rsidRPr="00836570">
              <w:rPr>
                <w:rFonts w:ascii="Arial Narrow" w:hAnsi="Arial Narrow" w:cs="Arial"/>
                <w:color w:val="000000"/>
              </w:rPr>
              <w:t xml:space="preserve"> y al Trabajador.</w:t>
            </w:r>
          </w:p>
        </w:tc>
        <w:tc>
          <w:tcPr>
            <w:tcW w:w="930" w:type="pct"/>
            <w:vAlign w:val="center"/>
          </w:tcPr>
          <w:p w14:paraId="1A17E689"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Empleador</w:t>
            </w:r>
          </w:p>
        </w:tc>
        <w:tc>
          <w:tcPr>
            <w:tcW w:w="891" w:type="pct"/>
            <w:vAlign w:val="center"/>
          </w:tcPr>
          <w:p w14:paraId="21F3C354" w14:textId="6456B82F"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 xml:space="preserve">Formato </w:t>
            </w:r>
            <w:r w:rsidR="001C43C0" w:rsidRPr="00836570">
              <w:rPr>
                <w:rFonts w:ascii="Arial Narrow" w:hAnsi="Arial Narrow"/>
                <w:sz w:val="22"/>
                <w:szCs w:val="22"/>
              </w:rPr>
              <w:t>comunicación con</w:t>
            </w:r>
            <w:r w:rsidRPr="00836570">
              <w:rPr>
                <w:rFonts w:ascii="Arial Narrow" w:hAnsi="Arial Narrow"/>
                <w:sz w:val="22"/>
                <w:szCs w:val="22"/>
              </w:rPr>
              <w:t xml:space="preserve"> documentación Adicional</w:t>
            </w:r>
          </w:p>
          <w:p w14:paraId="1F9931C7" w14:textId="77777777" w:rsidR="00630663" w:rsidRPr="00836570" w:rsidRDefault="00630663" w:rsidP="00F1064A">
            <w:pPr>
              <w:pStyle w:val="Textoindependiente"/>
              <w:jc w:val="both"/>
              <w:rPr>
                <w:rFonts w:ascii="Arial Narrow" w:hAnsi="Arial Narrow"/>
                <w:b/>
                <w:sz w:val="22"/>
                <w:szCs w:val="22"/>
              </w:rPr>
            </w:pPr>
            <w:r w:rsidRPr="00836570">
              <w:rPr>
                <w:rFonts w:ascii="Arial Narrow" w:hAnsi="Arial Narrow"/>
                <w:b/>
                <w:sz w:val="22"/>
                <w:szCs w:val="22"/>
              </w:rPr>
              <w:t>Ver Anexo 4</w:t>
            </w:r>
          </w:p>
        </w:tc>
      </w:tr>
      <w:tr w:rsidR="00630663" w:rsidRPr="00836570" w14:paraId="2280CE65" w14:textId="77777777" w:rsidTr="00836570">
        <w:tc>
          <w:tcPr>
            <w:tcW w:w="340" w:type="pct"/>
            <w:tcBorders>
              <w:top w:val="single" w:sz="4" w:space="0" w:color="auto"/>
              <w:left w:val="single" w:sz="4" w:space="0" w:color="auto"/>
              <w:bottom w:val="single" w:sz="4" w:space="0" w:color="auto"/>
              <w:right w:val="single" w:sz="4" w:space="0" w:color="auto"/>
            </w:tcBorders>
          </w:tcPr>
          <w:p w14:paraId="4389A1D0" w14:textId="77777777" w:rsidR="00630663" w:rsidRPr="00836570" w:rsidRDefault="00630663" w:rsidP="00F1064A">
            <w:pPr>
              <w:pStyle w:val="Textoindependiente"/>
              <w:tabs>
                <w:tab w:val="left" w:pos="426"/>
              </w:tabs>
              <w:jc w:val="both"/>
              <w:rPr>
                <w:rFonts w:ascii="Arial Narrow" w:hAnsi="Arial Narrow"/>
                <w:sz w:val="22"/>
                <w:szCs w:val="22"/>
              </w:rPr>
            </w:pPr>
          </w:p>
          <w:p w14:paraId="12117DFC" w14:textId="77777777" w:rsidR="00630663" w:rsidRPr="00836570" w:rsidRDefault="00630663" w:rsidP="00F1064A">
            <w:pPr>
              <w:pStyle w:val="Textoindependiente"/>
              <w:tabs>
                <w:tab w:val="left" w:pos="426"/>
              </w:tabs>
              <w:jc w:val="both"/>
              <w:rPr>
                <w:rFonts w:ascii="Arial Narrow" w:hAnsi="Arial Narrow"/>
                <w:sz w:val="22"/>
                <w:szCs w:val="22"/>
              </w:rPr>
            </w:pPr>
            <w:r w:rsidRPr="00836570">
              <w:rPr>
                <w:rFonts w:ascii="Arial Narrow" w:hAnsi="Arial Narrow"/>
                <w:sz w:val="22"/>
                <w:szCs w:val="22"/>
              </w:rPr>
              <w:t xml:space="preserve"> </w:t>
            </w:r>
          </w:p>
          <w:p w14:paraId="441AE2B8" w14:textId="77777777" w:rsidR="00630663" w:rsidRPr="00836570" w:rsidRDefault="00630663" w:rsidP="00F1064A">
            <w:pPr>
              <w:pStyle w:val="Textoindependiente"/>
              <w:tabs>
                <w:tab w:val="left" w:pos="426"/>
              </w:tabs>
              <w:jc w:val="both"/>
              <w:rPr>
                <w:rFonts w:ascii="Arial Narrow" w:hAnsi="Arial Narrow"/>
                <w:b/>
                <w:bCs/>
                <w:sz w:val="22"/>
                <w:szCs w:val="22"/>
              </w:rPr>
            </w:pPr>
            <w:r w:rsidRPr="00836570">
              <w:rPr>
                <w:rFonts w:ascii="Arial Narrow" w:hAnsi="Arial Narrow"/>
                <w:b/>
                <w:bCs/>
                <w:sz w:val="22"/>
                <w:szCs w:val="22"/>
              </w:rPr>
              <w:t>4</w:t>
            </w:r>
          </w:p>
        </w:tc>
        <w:tc>
          <w:tcPr>
            <w:tcW w:w="794" w:type="pct"/>
            <w:tcBorders>
              <w:top w:val="single" w:sz="4" w:space="0" w:color="auto"/>
              <w:left w:val="single" w:sz="4" w:space="0" w:color="auto"/>
              <w:bottom w:val="single" w:sz="4" w:space="0" w:color="auto"/>
              <w:right w:val="single" w:sz="4" w:space="0" w:color="auto"/>
            </w:tcBorders>
            <w:vAlign w:val="center"/>
          </w:tcPr>
          <w:p w14:paraId="56789332" w14:textId="77777777" w:rsidR="00630663" w:rsidRPr="00836570" w:rsidRDefault="00630663" w:rsidP="00F1064A">
            <w:pPr>
              <w:pStyle w:val="Textoindependiente"/>
              <w:tabs>
                <w:tab w:val="left" w:pos="426"/>
              </w:tabs>
              <w:jc w:val="both"/>
              <w:rPr>
                <w:rFonts w:ascii="Arial Narrow" w:hAnsi="Arial Narrow"/>
                <w:sz w:val="22"/>
                <w:szCs w:val="22"/>
              </w:rPr>
            </w:pPr>
            <w:r w:rsidRPr="00836570">
              <w:rPr>
                <w:rFonts w:ascii="Arial Narrow" w:hAnsi="Arial Narrow"/>
                <w:sz w:val="22"/>
                <w:szCs w:val="22"/>
              </w:rPr>
              <w:t>Revise la Tabla de Enfermedades Laborales</w:t>
            </w:r>
          </w:p>
        </w:tc>
        <w:tc>
          <w:tcPr>
            <w:tcW w:w="2045" w:type="pct"/>
            <w:tcBorders>
              <w:top w:val="single" w:sz="4" w:space="0" w:color="auto"/>
              <w:left w:val="single" w:sz="4" w:space="0" w:color="auto"/>
              <w:bottom w:val="single" w:sz="4" w:space="0" w:color="auto"/>
              <w:right w:val="single" w:sz="4" w:space="0" w:color="auto"/>
            </w:tcBorders>
            <w:vAlign w:val="center"/>
          </w:tcPr>
          <w:p w14:paraId="6AB3C3A5" w14:textId="791EC373" w:rsidR="00630663" w:rsidRPr="00836570" w:rsidRDefault="00630663" w:rsidP="00F1064A">
            <w:pPr>
              <w:pStyle w:val="Prrafodelista"/>
              <w:adjustRightInd w:val="0"/>
              <w:spacing w:line="240" w:lineRule="auto"/>
              <w:ind w:left="0"/>
              <w:jc w:val="both"/>
              <w:rPr>
                <w:rFonts w:ascii="Arial Narrow" w:hAnsi="Arial Narrow" w:cs="Arial"/>
              </w:rPr>
            </w:pPr>
            <w:r w:rsidRPr="00836570">
              <w:rPr>
                <w:rFonts w:ascii="Arial Narrow" w:hAnsi="Arial Narrow" w:cs="Arial"/>
              </w:rPr>
              <w:t xml:space="preserve">En la Tabla, ubique el diagnóstico específico de la enfermedad y revise los agentes etiológicos </w:t>
            </w:r>
            <w:r w:rsidR="001C43C0" w:rsidRPr="00836570">
              <w:rPr>
                <w:rFonts w:ascii="Arial Narrow" w:hAnsi="Arial Narrow" w:cs="Arial"/>
              </w:rPr>
              <w:t>o</w:t>
            </w:r>
            <w:r w:rsidRPr="00836570">
              <w:rPr>
                <w:rFonts w:ascii="Arial Narrow" w:hAnsi="Arial Narrow" w:cs="Arial"/>
              </w:rPr>
              <w:t xml:space="preserve"> factores de riesgos, esto le facilita la investigación del evento.</w:t>
            </w:r>
          </w:p>
        </w:tc>
        <w:tc>
          <w:tcPr>
            <w:tcW w:w="930" w:type="pct"/>
            <w:tcBorders>
              <w:top w:val="single" w:sz="4" w:space="0" w:color="auto"/>
              <w:left w:val="single" w:sz="4" w:space="0" w:color="auto"/>
              <w:bottom w:val="single" w:sz="4" w:space="0" w:color="auto"/>
              <w:right w:val="single" w:sz="4" w:space="0" w:color="auto"/>
            </w:tcBorders>
            <w:vAlign w:val="center"/>
          </w:tcPr>
          <w:p w14:paraId="0D659305"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 xml:space="preserve">Responsable de la SST  </w:t>
            </w:r>
          </w:p>
        </w:tc>
        <w:tc>
          <w:tcPr>
            <w:tcW w:w="891" w:type="pct"/>
            <w:tcBorders>
              <w:top w:val="single" w:sz="4" w:space="0" w:color="auto"/>
              <w:left w:val="single" w:sz="4" w:space="0" w:color="auto"/>
              <w:bottom w:val="single" w:sz="4" w:space="0" w:color="auto"/>
              <w:right w:val="single" w:sz="4" w:space="0" w:color="auto"/>
            </w:tcBorders>
            <w:vAlign w:val="center"/>
          </w:tcPr>
          <w:p w14:paraId="0CC5E6E2" w14:textId="06496AE2"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 xml:space="preserve">Decreto </w:t>
            </w:r>
            <w:r w:rsidR="001C43C0" w:rsidRPr="00836570">
              <w:rPr>
                <w:rFonts w:ascii="Arial Narrow" w:hAnsi="Arial Narrow"/>
                <w:sz w:val="22"/>
                <w:szCs w:val="22"/>
              </w:rPr>
              <w:t>1477 2014.Tabla</w:t>
            </w:r>
            <w:r w:rsidRPr="00836570">
              <w:rPr>
                <w:rFonts w:ascii="Arial Narrow" w:hAnsi="Arial Narrow"/>
                <w:sz w:val="22"/>
                <w:szCs w:val="22"/>
              </w:rPr>
              <w:t xml:space="preserve"> de Enfermedades Laborales</w:t>
            </w:r>
          </w:p>
          <w:p w14:paraId="1F372B32" w14:textId="77777777" w:rsidR="00630663" w:rsidRPr="00836570" w:rsidRDefault="00630663" w:rsidP="00F1064A">
            <w:pPr>
              <w:pStyle w:val="Textoindependiente"/>
              <w:jc w:val="both"/>
              <w:rPr>
                <w:rFonts w:ascii="Arial Narrow" w:hAnsi="Arial Narrow"/>
                <w:b/>
                <w:sz w:val="22"/>
                <w:szCs w:val="22"/>
              </w:rPr>
            </w:pPr>
            <w:r w:rsidRPr="00836570">
              <w:rPr>
                <w:rFonts w:ascii="Arial Narrow" w:hAnsi="Arial Narrow"/>
                <w:b/>
                <w:sz w:val="22"/>
                <w:szCs w:val="22"/>
              </w:rPr>
              <w:t>Ver Anexo 5</w:t>
            </w:r>
          </w:p>
        </w:tc>
      </w:tr>
      <w:tr w:rsidR="00630663" w:rsidRPr="00836570" w14:paraId="12D18D8C" w14:textId="77777777" w:rsidTr="00836570">
        <w:tc>
          <w:tcPr>
            <w:tcW w:w="340" w:type="pct"/>
            <w:tcBorders>
              <w:top w:val="single" w:sz="4" w:space="0" w:color="auto"/>
              <w:left w:val="single" w:sz="4" w:space="0" w:color="auto"/>
              <w:bottom w:val="single" w:sz="4" w:space="0" w:color="auto"/>
              <w:right w:val="single" w:sz="4" w:space="0" w:color="auto"/>
            </w:tcBorders>
          </w:tcPr>
          <w:p w14:paraId="427AB921" w14:textId="77777777" w:rsidR="00630663" w:rsidRPr="00836570" w:rsidRDefault="00630663" w:rsidP="00F1064A">
            <w:pPr>
              <w:pStyle w:val="Textoindependiente"/>
              <w:tabs>
                <w:tab w:val="left" w:pos="426"/>
              </w:tabs>
              <w:ind w:left="142" w:hanging="142"/>
              <w:jc w:val="both"/>
              <w:rPr>
                <w:rFonts w:ascii="Arial Narrow" w:hAnsi="Arial Narrow"/>
                <w:sz w:val="22"/>
                <w:szCs w:val="22"/>
              </w:rPr>
            </w:pPr>
          </w:p>
          <w:p w14:paraId="791D08EB" w14:textId="77777777" w:rsidR="00630663" w:rsidRPr="00836570" w:rsidRDefault="00630663" w:rsidP="00F1064A">
            <w:pPr>
              <w:pStyle w:val="Textoindependiente"/>
              <w:tabs>
                <w:tab w:val="left" w:pos="426"/>
              </w:tabs>
              <w:ind w:left="142" w:hanging="142"/>
              <w:jc w:val="both"/>
              <w:rPr>
                <w:rFonts w:ascii="Arial Narrow" w:hAnsi="Arial Narrow"/>
                <w:sz w:val="22"/>
                <w:szCs w:val="22"/>
              </w:rPr>
            </w:pPr>
          </w:p>
          <w:p w14:paraId="69EC08B8" w14:textId="77777777" w:rsidR="00630663" w:rsidRPr="00836570" w:rsidRDefault="00630663" w:rsidP="00F1064A">
            <w:pPr>
              <w:pStyle w:val="Textoindependiente"/>
              <w:tabs>
                <w:tab w:val="left" w:pos="426"/>
              </w:tabs>
              <w:ind w:left="142" w:hanging="142"/>
              <w:jc w:val="both"/>
              <w:rPr>
                <w:rFonts w:ascii="Arial Narrow" w:hAnsi="Arial Narrow"/>
                <w:sz w:val="22"/>
                <w:szCs w:val="22"/>
              </w:rPr>
            </w:pPr>
          </w:p>
          <w:p w14:paraId="1F1763AC" w14:textId="77777777" w:rsidR="00630663" w:rsidRPr="00836570" w:rsidRDefault="00630663" w:rsidP="00F1064A">
            <w:pPr>
              <w:pStyle w:val="Textoindependiente"/>
              <w:tabs>
                <w:tab w:val="left" w:pos="426"/>
              </w:tabs>
              <w:ind w:left="142" w:hanging="142"/>
              <w:jc w:val="both"/>
              <w:rPr>
                <w:rFonts w:ascii="Arial Narrow" w:hAnsi="Arial Narrow"/>
                <w:sz w:val="22"/>
                <w:szCs w:val="22"/>
              </w:rPr>
            </w:pPr>
          </w:p>
          <w:p w14:paraId="5F577561" w14:textId="77777777" w:rsidR="00630663" w:rsidRPr="00836570" w:rsidRDefault="00630663" w:rsidP="00F1064A">
            <w:pPr>
              <w:pStyle w:val="Textoindependiente"/>
              <w:tabs>
                <w:tab w:val="left" w:pos="426"/>
              </w:tabs>
              <w:ind w:left="142" w:hanging="142"/>
              <w:jc w:val="both"/>
              <w:rPr>
                <w:rFonts w:ascii="Arial Narrow" w:hAnsi="Arial Narrow"/>
                <w:sz w:val="22"/>
                <w:szCs w:val="22"/>
              </w:rPr>
            </w:pPr>
          </w:p>
          <w:p w14:paraId="6DC5BFDA" w14:textId="77777777" w:rsidR="00630663" w:rsidRPr="00836570" w:rsidRDefault="00630663" w:rsidP="00F1064A">
            <w:pPr>
              <w:pStyle w:val="Textoindependiente"/>
              <w:tabs>
                <w:tab w:val="left" w:pos="426"/>
              </w:tabs>
              <w:ind w:left="142" w:hanging="142"/>
              <w:jc w:val="both"/>
              <w:rPr>
                <w:rFonts w:ascii="Arial Narrow" w:hAnsi="Arial Narrow"/>
                <w:sz w:val="22"/>
                <w:szCs w:val="22"/>
              </w:rPr>
            </w:pPr>
          </w:p>
          <w:p w14:paraId="565DEE2D" w14:textId="77777777" w:rsidR="00630663" w:rsidRPr="00836570" w:rsidRDefault="00630663" w:rsidP="00F1064A">
            <w:pPr>
              <w:pStyle w:val="Textoindependiente"/>
              <w:tabs>
                <w:tab w:val="left" w:pos="426"/>
              </w:tabs>
              <w:ind w:left="142" w:hanging="142"/>
              <w:jc w:val="both"/>
              <w:rPr>
                <w:rFonts w:ascii="Arial Narrow" w:hAnsi="Arial Narrow"/>
                <w:sz w:val="22"/>
                <w:szCs w:val="22"/>
              </w:rPr>
            </w:pPr>
          </w:p>
          <w:p w14:paraId="6C872869" w14:textId="77777777" w:rsidR="00630663" w:rsidRPr="00836570" w:rsidRDefault="00630663" w:rsidP="00F1064A">
            <w:pPr>
              <w:pStyle w:val="Textoindependiente"/>
              <w:tabs>
                <w:tab w:val="left" w:pos="426"/>
              </w:tabs>
              <w:ind w:left="142" w:hanging="142"/>
              <w:jc w:val="both"/>
              <w:rPr>
                <w:rFonts w:ascii="Arial Narrow" w:hAnsi="Arial Narrow"/>
                <w:sz w:val="22"/>
                <w:szCs w:val="22"/>
              </w:rPr>
            </w:pPr>
          </w:p>
          <w:p w14:paraId="18262BD9" w14:textId="77777777" w:rsidR="00630663" w:rsidRPr="00836570" w:rsidRDefault="00630663" w:rsidP="00F1064A">
            <w:pPr>
              <w:pStyle w:val="Textoindependiente"/>
              <w:tabs>
                <w:tab w:val="left" w:pos="426"/>
              </w:tabs>
              <w:ind w:left="142" w:hanging="142"/>
              <w:jc w:val="both"/>
              <w:rPr>
                <w:rFonts w:ascii="Arial Narrow" w:hAnsi="Arial Narrow"/>
                <w:sz w:val="22"/>
                <w:szCs w:val="22"/>
              </w:rPr>
            </w:pPr>
          </w:p>
          <w:p w14:paraId="70E0EFF6" w14:textId="77777777" w:rsidR="00630663" w:rsidRPr="00836570" w:rsidRDefault="00630663" w:rsidP="00F1064A">
            <w:pPr>
              <w:pStyle w:val="Textoindependiente"/>
              <w:tabs>
                <w:tab w:val="left" w:pos="426"/>
              </w:tabs>
              <w:ind w:left="142" w:hanging="142"/>
              <w:jc w:val="both"/>
              <w:rPr>
                <w:rFonts w:ascii="Arial Narrow" w:hAnsi="Arial Narrow"/>
                <w:b/>
                <w:bCs/>
                <w:sz w:val="22"/>
                <w:szCs w:val="22"/>
              </w:rPr>
            </w:pPr>
            <w:r w:rsidRPr="00836570">
              <w:rPr>
                <w:rFonts w:ascii="Arial Narrow" w:hAnsi="Arial Narrow"/>
                <w:b/>
                <w:bCs/>
                <w:sz w:val="22"/>
                <w:szCs w:val="22"/>
              </w:rPr>
              <w:t>5</w:t>
            </w:r>
          </w:p>
          <w:p w14:paraId="65E749A1"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320A1814"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6FECC7A2"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26CF0DAA"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2F5E48D6"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2551FD2C"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675CD9AC"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5488C2F0"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4EF72263"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63FBA2A0"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15D11A3B"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0D31790F"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52832C14"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3D5D0BAC"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47BD8872"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1FA26A8C"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4C1C1777"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2A29F25F"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148D0AE5" w14:textId="77777777" w:rsidR="001C43C0" w:rsidRPr="00836570" w:rsidRDefault="001C43C0" w:rsidP="00F1064A">
            <w:pPr>
              <w:pStyle w:val="Textoindependiente"/>
              <w:tabs>
                <w:tab w:val="left" w:pos="426"/>
              </w:tabs>
              <w:ind w:left="142" w:hanging="142"/>
              <w:jc w:val="both"/>
              <w:rPr>
                <w:rFonts w:ascii="Arial Narrow" w:hAnsi="Arial Narrow"/>
                <w:b/>
                <w:bCs/>
                <w:sz w:val="22"/>
                <w:szCs w:val="22"/>
              </w:rPr>
            </w:pPr>
          </w:p>
          <w:p w14:paraId="0B6CE64C" w14:textId="01E7B0B6" w:rsidR="001C43C0" w:rsidRPr="00836570" w:rsidRDefault="001C43C0" w:rsidP="00F1064A">
            <w:pPr>
              <w:pStyle w:val="Textoindependiente"/>
              <w:tabs>
                <w:tab w:val="left" w:pos="426"/>
              </w:tabs>
              <w:ind w:left="142" w:hanging="142"/>
              <w:jc w:val="both"/>
              <w:rPr>
                <w:rFonts w:ascii="Arial Narrow" w:hAnsi="Arial Narrow"/>
                <w:b/>
                <w:bCs/>
                <w:sz w:val="22"/>
                <w:szCs w:val="22"/>
              </w:rPr>
            </w:pPr>
            <w:r w:rsidRPr="00836570">
              <w:rPr>
                <w:rFonts w:ascii="Arial Narrow" w:hAnsi="Arial Narrow"/>
                <w:b/>
                <w:bCs/>
                <w:sz w:val="22"/>
                <w:szCs w:val="22"/>
              </w:rPr>
              <w:t>5</w:t>
            </w:r>
          </w:p>
        </w:tc>
        <w:tc>
          <w:tcPr>
            <w:tcW w:w="794" w:type="pct"/>
            <w:tcBorders>
              <w:top w:val="single" w:sz="4" w:space="0" w:color="auto"/>
              <w:left w:val="single" w:sz="4" w:space="0" w:color="auto"/>
              <w:bottom w:val="single" w:sz="4" w:space="0" w:color="auto"/>
              <w:right w:val="single" w:sz="4" w:space="0" w:color="auto"/>
            </w:tcBorders>
            <w:vAlign w:val="center"/>
          </w:tcPr>
          <w:p w14:paraId="6BCBA981" w14:textId="77777777" w:rsidR="00630663" w:rsidRPr="00836570" w:rsidRDefault="00630663" w:rsidP="00F1064A">
            <w:pPr>
              <w:pStyle w:val="Textoindependiente"/>
              <w:tabs>
                <w:tab w:val="left" w:pos="426"/>
              </w:tabs>
              <w:ind w:left="142" w:hanging="142"/>
              <w:jc w:val="both"/>
              <w:rPr>
                <w:rFonts w:ascii="Arial Narrow" w:hAnsi="Arial Narrow"/>
                <w:sz w:val="22"/>
                <w:szCs w:val="22"/>
              </w:rPr>
            </w:pPr>
            <w:r w:rsidRPr="00836570">
              <w:rPr>
                <w:rFonts w:ascii="Arial Narrow" w:hAnsi="Arial Narrow"/>
                <w:sz w:val="22"/>
                <w:szCs w:val="22"/>
              </w:rPr>
              <w:t>Revise la</w:t>
            </w:r>
          </w:p>
          <w:p w14:paraId="7F32A708" w14:textId="7084B699" w:rsidR="00630663" w:rsidRPr="00836570" w:rsidRDefault="001C43C0" w:rsidP="00F1064A">
            <w:pPr>
              <w:pStyle w:val="Textoindependiente"/>
              <w:tabs>
                <w:tab w:val="left" w:pos="426"/>
              </w:tabs>
              <w:ind w:left="142" w:hanging="142"/>
              <w:jc w:val="both"/>
              <w:rPr>
                <w:rFonts w:ascii="Arial Narrow" w:hAnsi="Arial Narrow"/>
                <w:sz w:val="22"/>
                <w:szCs w:val="22"/>
              </w:rPr>
            </w:pPr>
            <w:r w:rsidRPr="00836570">
              <w:rPr>
                <w:rFonts w:ascii="Arial Narrow" w:hAnsi="Arial Narrow"/>
                <w:sz w:val="22"/>
                <w:szCs w:val="22"/>
              </w:rPr>
              <w:t>competencia y</w:t>
            </w:r>
          </w:p>
          <w:p w14:paraId="553ED0C5" w14:textId="655399AA" w:rsidR="00630663" w:rsidRPr="00836570" w:rsidRDefault="00630663" w:rsidP="00F1064A">
            <w:pPr>
              <w:pStyle w:val="Textoindependiente"/>
              <w:tabs>
                <w:tab w:val="left" w:pos="426"/>
              </w:tabs>
              <w:ind w:left="142" w:hanging="142"/>
              <w:jc w:val="both"/>
              <w:rPr>
                <w:rFonts w:ascii="Arial Narrow" w:hAnsi="Arial Narrow"/>
                <w:sz w:val="22"/>
                <w:szCs w:val="22"/>
              </w:rPr>
            </w:pPr>
            <w:r w:rsidRPr="00836570">
              <w:rPr>
                <w:rFonts w:ascii="Arial Narrow" w:hAnsi="Arial Narrow"/>
                <w:sz w:val="22"/>
                <w:szCs w:val="22"/>
              </w:rPr>
              <w:t xml:space="preserve">conforme </w:t>
            </w:r>
            <w:r w:rsidR="001C43C0" w:rsidRPr="00836570">
              <w:rPr>
                <w:rFonts w:ascii="Arial Narrow" w:hAnsi="Arial Narrow"/>
                <w:sz w:val="22"/>
                <w:szCs w:val="22"/>
              </w:rPr>
              <w:t>el equipo</w:t>
            </w:r>
          </w:p>
          <w:p w14:paraId="65DC00F0" w14:textId="77777777" w:rsidR="00630663" w:rsidRPr="00836570" w:rsidRDefault="00630663" w:rsidP="00F1064A">
            <w:pPr>
              <w:pStyle w:val="Textoindependiente"/>
              <w:tabs>
                <w:tab w:val="left" w:pos="426"/>
              </w:tabs>
              <w:ind w:left="142" w:hanging="142"/>
              <w:jc w:val="both"/>
              <w:rPr>
                <w:rFonts w:ascii="Arial Narrow" w:hAnsi="Arial Narrow"/>
                <w:sz w:val="22"/>
                <w:szCs w:val="22"/>
              </w:rPr>
            </w:pPr>
            <w:r w:rsidRPr="00836570">
              <w:rPr>
                <w:rFonts w:ascii="Arial Narrow" w:hAnsi="Arial Narrow"/>
                <w:sz w:val="22"/>
                <w:szCs w:val="22"/>
              </w:rPr>
              <w:t>investigador,</w:t>
            </w:r>
          </w:p>
          <w:p w14:paraId="223817F3" w14:textId="56161DE2" w:rsidR="00630663" w:rsidRPr="00836570" w:rsidRDefault="00630663" w:rsidP="00F1064A">
            <w:pPr>
              <w:pStyle w:val="Textoindependiente"/>
              <w:tabs>
                <w:tab w:val="left" w:pos="426"/>
              </w:tabs>
              <w:ind w:left="142" w:hanging="142"/>
              <w:jc w:val="both"/>
              <w:rPr>
                <w:rFonts w:ascii="Arial Narrow" w:hAnsi="Arial Narrow"/>
                <w:sz w:val="22"/>
                <w:szCs w:val="22"/>
              </w:rPr>
            </w:pPr>
            <w:r w:rsidRPr="00836570">
              <w:rPr>
                <w:rFonts w:ascii="Arial Narrow" w:hAnsi="Arial Narrow"/>
                <w:sz w:val="22"/>
                <w:szCs w:val="22"/>
              </w:rPr>
              <w:t>programe la fecha</w:t>
            </w:r>
            <w:r w:rsidR="001C43C0" w:rsidRPr="00836570">
              <w:rPr>
                <w:rFonts w:ascii="Arial Narrow" w:hAnsi="Arial Narrow"/>
                <w:sz w:val="22"/>
                <w:szCs w:val="22"/>
              </w:rPr>
              <w:t xml:space="preserve"> de la</w:t>
            </w:r>
            <w:r w:rsidRPr="00836570">
              <w:rPr>
                <w:rFonts w:ascii="Arial Narrow" w:hAnsi="Arial Narrow"/>
                <w:sz w:val="22"/>
                <w:szCs w:val="22"/>
              </w:rPr>
              <w:t xml:space="preserve"> investigación</w:t>
            </w:r>
          </w:p>
        </w:tc>
        <w:tc>
          <w:tcPr>
            <w:tcW w:w="2045" w:type="pct"/>
            <w:tcBorders>
              <w:top w:val="single" w:sz="4" w:space="0" w:color="auto"/>
              <w:left w:val="single" w:sz="4" w:space="0" w:color="auto"/>
              <w:bottom w:val="single" w:sz="4" w:space="0" w:color="auto"/>
              <w:right w:val="single" w:sz="4" w:space="0" w:color="auto"/>
            </w:tcBorders>
            <w:vAlign w:val="center"/>
          </w:tcPr>
          <w:p w14:paraId="5CFB7814" w14:textId="56471F55" w:rsidR="00630663" w:rsidRPr="00836570" w:rsidRDefault="00630663" w:rsidP="00F1064A">
            <w:pPr>
              <w:pStyle w:val="Prrafodelista"/>
              <w:adjustRightInd w:val="0"/>
              <w:spacing w:line="240" w:lineRule="auto"/>
              <w:ind w:left="0"/>
              <w:jc w:val="both"/>
              <w:rPr>
                <w:rFonts w:ascii="Arial Narrow" w:hAnsi="Arial Narrow" w:cs="Arial"/>
              </w:rPr>
            </w:pPr>
            <w:r w:rsidRPr="00836570">
              <w:rPr>
                <w:rFonts w:ascii="Arial Narrow" w:hAnsi="Arial Narrow" w:cs="Arial"/>
              </w:rPr>
              <w:t xml:space="preserve">De acuerdo con el diagnóstico de la enfermedad, revise la competencia de los integrantes del equipo investigador, el cual debe estar integrado como mínimo por el jefe inmediato o supervisor del trabajador o del área donde ocurrió el evento, un representante del COPASST, el responsable del SG-SST y el trabajador enfermo. Cuando el empleador no cuente con la estructura anterior, deberá conformar un equipo investigador por trabajadores capacitados para tal fin, que cuando no sea posible la asistencia del trabajador enfermo durante la </w:t>
            </w:r>
            <w:r w:rsidR="001C43C0" w:rsidRPr="00836570">
              <w:rPr>
                <w:rFonts w:ascii="Arial Narrow" w:hAnsi="Arial Narrow" w:cs="Arial"/>
              </w:rPr>
              <w:t>investigación puedan</w:t>
            </w:r>
            <w:r w:rsidRPr="00836570">
              <w:rPr>
                <w:rFonts w:ascii="Arial Narrow" w:hAnsi="Arial Narrow" w:cs="Arial"/>
              </w:rPr>
              <w:t xml:space="preserve"> participar de la investigación un compañero(</w:t>
            </w:r>
            <w:r w:rsidR="001C43C0" w:rsidRPr="00836570">
              <w:rPr>
                <w:rFonts w:ascii="Arial Narrow" w:hAnsi="Arial Narrow" w:cs="Arial"/>
              </w:rPr>
              <w:t>s) de</w:t>
            </w:r>
            <w:r w:rsidRPr="00836570">
              <w:rPr>
                <w:rFonts w:ascii="Arial Narrow" w:hAnsi="Arial Narrow" w:cs="Arial"/>
              </w:rPr>
              <w:t xml:space="preserve"> trabajo que tenga(n) similar historia laboral o que sean parte del mismo Grupo de Exposición Similar (GES) histórico. Teniendo en cuenta que la investigación de E</w:t>
            </w:r>
            <w:r w:rsidR="001C43C0" w:rsidRPr="00836570">
              <w:rPr>
                <w:rFonts w:ascii="Arial Narrow" w:hAnsi="Arial Narrow" w:cs="Arial"/>
              </w:rPr>
              <w:t>.</w:t>
            </w:r>
            <w:r w:rsidRPr="00836570">
              <w:rPr>
                <w:rFonts w:ascii="Arial Narrow" w:hAnsi="Arial Narrow" w:cs="Arial"/>
              </w:rPr>
              <w:t>L</w:t>
            </w:r>
            <w:r w:rsidR="001C43C0" w:rsidRPr="00836570">
              <w:rPr>
                <w:rFonts w:ascii="Arial Narrow" w:hAnsi="Arial Narrow" w:cs="Arial"/>
              </w:rPr>
              <w:t>.</w:t>
            </w:r>
            <w:r w:rsidRPr="00836570">
              <w:rPr>
                <w:rFonts w:ascii="Arial Narrow" w:hAnsi="Arial Narrow" w:cs="Arial"/>
              </w:rPr>
              <w:t xml:space="preserve"> requiere revisar información confidencial sobre el estado de salud del trabajador y ésta  hace parte de la historia clínica ocupacional, es recomendable que un  Médico Especialista en  Salud Ocupacional </w:t>
            </w:r>
            <w:r w:rsidR="001C43C0" w:rsidRPr="00836570">
              <w:rPr>
                <w:rFonts w:ascii="Arial Narrow" w:hAnsi="Arial Narrow" w:cs="Arial"/>
              </w:rPr>
              <w:t>o</w:t>
            </w:r>
            <w:r w:rsidRPr="00836570">
              <w:rPr>
                <w:rFonts w:ascii="Arial Narrow" w:hAnsi="Arial Narrow" w:cs="Arial"/>
              </w:rPr>
              <w:t xml:space="preserve"> Médico del Trabajo </w:t>
            </w:r>
            <w:r w:rsidR="001C43C0" w:rsidRPr="00836570">
              <w:rPr>
                <w:rFonts w:ascii="Arial Narrow" w:hAnsi="Arial Narrow" w:cs="Arial"/>
              </w:rPr>
              <w:t>o</w:t>
            </w:r>
            <w:r w:rsidRPr="00836570">
              <w:rPr>
                <w:rFonts w:ascii="Arial Narrow" w:hAnsi="Arial Narrow" w:cs="Arial"/>
              </w:rPr>
              <w:t xml:space="preserve"> Médico Laboral con licencia vigente haga parte del equipo investigador  Igualmente, que de acuerdo a la complejidad del caso en investigación se cuente con la asesoría de un  experto  en controles para el  agente de riesgo </w:t>
            </w:r>
            <w:r w:rsidRPr="00836570">
              <w:rPr>
                <w:rFonts w:ascii="Arial Narrow" w:hAnsi="Arial Narrow" w:cs="Arial"/>
              </w:rPr>
              <w:lastRenderedPageBreak/>
              <w:t>específico  asociado  a la enfermedad en investigación</w:t>
            </w:r>
            <w:r w:rsidR="001C43C0" w:rsidRPr="00836570">
              <w:rPr>
                <w:rFonts w:ascii="Arial Narrow" w:hAnsi="Arial Narrow" w:cs="Arial"/>
              </w:rPr>
              <w:t xml:space="preserve"> </w:t>
            </w:r>
            <w:r w:rsidRPr="00836570">
              <w:rPr>
                <w:rFonts w:ascii="Arial Narrow" w:hAnsi="Arial Narrow" w:cs="Arial"/>
              </w:rPr>
              <w:t xml:space="preserve">(ergónomo, higienista, químico, entre otros). Si el trabajador afectado es </w:t>
            </w:r>
            <w:r w:rsidR="001C43C0" w:rsidRPr="00836570">
              <w:rPr>
                <w:rFonts w:ascii="Arial Narrow" w:hAnsi="Arial Narrow" w:cs="Arial"/>
              </w:rPr>
              <w:t>un Contratista</w:t>
            </w:r>
            <w:r w:rsidRPr="00836570">
              <w:rPr>
                <w:rFonts w:ascii="Arial Narrow" w:hAnsi="Arial Narrow" w:cs="Arial"/>
              </w:rPr>
              <w:t xml:space="preserve">, </w:t>
            </w:r>
            <w:r w:rsidR="001C43C0" w:rsidRPr="00836570">
              <w:rPr>
                <w:rFonts w:ascii="Arial Narrow" w:hAnsi="Arial Narrow" w:cs="Arial"/>
              </w:rPr>
              <w:t>el Contratante</w:t>
            </w:r>
            <w:r w:rsidRPr="00836570">
              <w:rPr>
                <w:rFonts w:ascii="Arial Narrow" w:hAnsi="Arial Narrow" w:cs="Arial"/>
              </w:rPr>
              <w:t xml:space="preserve"> debe delegar una persona para realizar la investigación y esta debe firmar la investigación.</w:t>
            </w:r>
          </w:p>
        </w:tc>
        <w:tc>
          <w:tcPr>
            <w:tcW w:w="930" w:type="pct"/>
            <w:tcBorders>
              <w:top w:val="single" w:sz="4" w:space="0" w:color="auto"/>
              <w:left w:val="single" w:sz="4" w:space="0" w:color="auto"/>
              <w:bottom w:val="single" w:sz="4" w:space="0" w:color="auto"/>
              <w:right w:val="single" w:sz="4" w:space="0" w:color="auto"/>
            </w:tcBorders>
            <w:vAlign w:val="center"/>
          </w:tcPr>
          <w:p w14:paraId="430FEE30"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lastRenderedPageBreak/>
              <w:t xml:space="preserve">Responsable de la SST  </w:t>
            </w:r>
          </w:p>
          <w:p w14:paraId="363A76F3" w14:textId="4A7FE990" w:rsidR="001C43C0" w:rsidRPr="00836570" w:rsidRDefault="001C43C0" w:rsidP="00F1064A">
            <w:pPr>
              <w:pStyle w:val="Textoindependiente"/>
              <w:jc w:val="both"/>
              <w:rPr>
                <w:rFonts w:ascii="Arial Narrow" w:hAnsi="Arial Narrow"/>
                <w:sz w:val="22"/>
                <w:szCs w:val="22"/>
              </w:rPr>
            </w:pPr>
          </w:p>
        </w:tc>
        <w:tc>
          <w:tcPr>
            <w:tcW w:w="891" w:type="pct"/>
            <w:tcBorders>
              <w:top w:val="single" w:sz="4" w:space="0" w:color="auto"/>
              <w:left w:val="single" w:sz="4" w:space="0" w:color="auto"/>
              <w:bottom w:val="single" w:sz="4" w:space="0" w:color="auto"/>
              <w:right w:val="single" w:sz="4" w:space="0" w:color="auto"/>
            </w:tcBorders>
            <w:vAlign w:val="center"/>
          </w:tcPr>
          <w:p w14:paraId="7BF22064" w14:textId="4433157D"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 xml:space="preserve">Debe verificar la licencia vigente de salud ocupacional de los </w:t>
            </w:r>
            <w:r w:rsidR="001C43C0" w:rsidRPr="00836570">
              <w:rPr>
                <w:rFonts w:ascii="Arial Narrow" w:hAnsi="Arial Narrow"/>
                <w:sz w:val="22"/>
                <w:szCs w:val="22"/>
              </w:rPr>
              <w:t>p</w:t>
            </w:r>
            <w:r w:rsidRPr="00836570">
              <w:rPr>
                <w:rFonts w:ascii="Arial Narrow" w:hAnsi="Arial Narrow"/>
                <w:sz w:val="22"/>
                <w:szCs w:val="22"/>
              </w:rPr>
              <w:t>rofesionales que acompañen la investigación.</w:t>
            </w:r>
          </w:p>
        </w:tc>
      </w:tr>
      <w:tr w:rsidR="00630663" w:rsidRPr="00836570" w14:paraId="45B51B50" w14:textId="77777777" w:rsidTr="00836570">
        <w:trPr>
          <w:trHeight w:val="1410"/>
        </w:trPr>
        <w:tc>
          <w:tcPr>
            <w:tcW w:w="340" w:type="pct"/>
          </w:tcPr>
          <w:p w14:paraId="0C2FF906" w14:textId="77777777" w:rsidR="00630663" w:rsidRPr="00836570" w:rsidRDefault="00630663" w:rsidP="00F1064A">
            <w:pPr>
              <w:pStyle w:val="Textoindependiente"/>
              <w:tabs>
                <w:tab w:val="left" w:pos="426"/>
              </w:tabs>
              <w:ind w:left="142"/>
              <w:jc w:val="both"/>
              <w:rPr>
                <w:rFonts w:ascii="Arial Narrow" w:hAnsi="Arial Narrow"/>
                <w:sz w:val="22"/>
                <w:szCs w:val="22"/>
              </w:rPr>
            </w:pPr>
          </w:p>
          <w:p w14:paraId="27710165" w14:textId="77777777" w:rsidR="00630663" w:rsidRPr="00836570" w:rsidRDefault="00630663" w:rsidP="00F1064A">
            <w:pPr>
              <w:pStyle w:val="Textoindependiente"/>
              <w:tabs>
                <w:tab w:val="left" w:pos="426"/>
              </w:tabs>
              <w:ind w:left="142"/>
              <w:jc w:val="both"/>
              <w:rPr>
                <w:rFonts w:ascii="Arial Narrow" w:hAnsi="Arial Narrow"/>
                <w:sz w:val="22"/>
                <w:szCs w:val="22"/>
              </w:rPr>
            </w:pPr>
          </w:p>
          <w:p w14:paraId="354F4B98" w14:textId="77777777" w:rsidR="00630663" w:rsidRPr="00836570" w:rsidRDefault="00630663" w:rsidP="00F1064A">
            <w:pPr>
              <w:pStyle w:val="Textoindependiente"/>
              <w:tabs>
                <w:tab w:val="left" w:pos="426"/>
              </w:tabs>
              <w:ind w:left="142"/>
              <w:jc w:val="both"/>
              <w:rPr>
                <w:rFonts w:ascii="Arial Narrow" w:hAnsi="Arial Narrow"/>
                <w:b/>
                <w:bCs/>
                <w:sz w:val="22"/>
                <w:szCs w:val="22"/>
              </w:rPr>
            </w:pPr>
            <w:r w:rsidRPr="00836570">
              <w:rPr>
                <w:rFonts w:ascii="Arial Narrow" w:hAnsi="Arial Narrow"/>
                <w:b/>
                <w:bCs/>
                <w:sz w:val="22"/>
                <w:szCs w:val="22"/>
              </w:rPr>
              <w:t>6</w:t>
            </w:r>
          </w:p>
        </w:tc>
        <w:tc>
          <w:tcPr>
            <w:tcW w:w="794" w:type="pct"/>
            <w:vAlign w:val="center"/>
          </w:tcPr>
          <w:p w14:paraId="3E13E022" w14:textId="77777777" w:rsidR="00630663" w:rsidRPr="00836570" w:rsidRDefault="00630663" w:rsidP="00F1064A">
            <w:pPr>
              <w:pStyle w:val="Textoindependiente"/>
              <w:tabs>
                <w:tab w:val="left" w:pos="426"/>
              </w:tabs>
              <w:ind w:left="142"/>
              <w:jc w:val="both"/>
              <w:rPr>
                <w:rFonts w:ascii="Arial Narrow" w:hAnsi="Arial Narrow"/>
                <w:sz w:val="22"/>
                <w:szCs w:val="22"/>
              </w:rPr>
            </w:pPr>
            <w:r w:rsidRPr="00836570">
              <w:rPr>
                <w:rFonts w:ascii="Arial Narrow" w:hAnsi="Arial Narrow"/>
                <w:sz w:val="22"/>
                <w:szCs w:val="22"/>
              </w:rPr>
              <w:t>Programe la investigación</w:t>
            </w:r>
          </w:p>
        </w:tc>
        <w:tc>
          <w:tcPr>
            <w:tcW w:w="2045" w:type="pct"/>
            <w:vAlign w:val="center"/>
          </w:tcPr>
          <w:p w14:paraId="1B8A50FF" w14:textId="4500AD68"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 xml:space="preserve">Informe al equipo investigador inmediatamente, se recomienda que ésta </w:t>
            </w:r>
            <w:r w:rsidR="001C43C0" w:rsidRPr="00836570">
              <w:rPr>
                <w:rFonts w:ascii="Arial Narrow" w:hAnsi="Arial Narrow"/>
                <w:sz w:val="22"/>
                <w:szCs w:val="22"/>
              </w:rPr>
              <w:t>se realice</w:t>
            </w:r>
            <w:r w:rsidRPr="00836570">
              <w:rPr>
                <w:rFonts w:ascii="Arial Narrow" w:hAnsi="Arial Narrow"/>
                <w:sz w:val="22"/>
                <w:szCs w:val="22"/>
              </w:rPr>
              <w:t xml:space="preserve"> dentro de los quince (15) días calendario posteriores a la fecha en que se reporta/</w:t>
            </w:r>
            <w:r w:rsidR="001C43C0" w:rsidRPr="00836570">
              <w:rPr>
                <w:rFonts w:ascii="Arial Narrow" w:hAnsi="Arial Narrow"/>
                <w:sz w:val="22"/>
                <w:szCs w:val="22"/>
              </w:rPr>
              <w:t>notifica o</w:t>
            </w:r>
            <w:r w:rsidRPr="00836570">
              <w:rPr>
                <w:rFonts w:ascii="Arial Narrow" w:hAnsi="Arial Narrow"/>
                <w:sz w:val="22"/>
                <w:szCs w:val="22"/>
              </w:rPr>
              <w:t xml:space="preserve"> sucedido el evento o recibido el diagnóstico de enfermedad laboral.</w:t>
            </w:r>
          </w:p>
        </w:tc>
        <w:tc>
          <w:tcPr>
            <w:tcW w:w="930" w:type="pct"/>
            <w:vAlign w:val="center"/>
          </w:tcPr>
          <w:p w14:paraId="2451F58B"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 xml:space="preserve">Responsable de la SST  </w:t>
            </w:r>
          </w:p>
        </w:tc>
        <w:tc>
          <w:tcPr>
            <w:tcW w:w="891" w:type="pct"/>
            <w:vAlign w:val="center"/>
          </w:tcPr>
          <w:p w14:paraId="7745A418"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Comunicado escrito o correo electrónico al equipo investigador</w:t>
            </w:r>
          </w:p>
        </w:tc>
      </w:tr>
      <w:tr w:rsidR="00630663" w:rsidRPr="00836570" w14:paraId="3314EC97" w14:textId="77777777" w:rsidTr="00836570">
        <w:tc>
          <w:tcPr>
            <w:tcW w:w="340" w:type="pct"/>
          </w:tcPr>
          <w:p w14:paraId="4FE5A9CC" w14:textId="77777777" w:rsidR="00630663" w:rsidRPr="00836570" w:rsidRDefault="00630663" w:rsidP="00F1064A">
            <w:pPr>
              <w:pStyle w:val="Textoindependiente"/>
              <w:jc w:val="both"/>
              <w:rPr>
                <w:rFonts w:ascii="Arial Narrow" w:hAnsi="Arial Narrow"/>
                <w:sz w:val="22"/>
                <w:szCs w:val="22"/>
              </w:rPr>
            </w:pPr>
          </w:p>
          <w:p w14:paraId="38AFD9DE" w14:textId="77777777" w:rsidR="00630663" w:rsidRPr="00836570" w:rsidRDefault="00630663" w:rsidP="00F1064A">
            <w:pPr>
              <w:pStyle w:val="Textoindependiente"/>
              <w:jc w:val="both"/>
              <w:rPr>
                <w:rFonts w:ascii="Arial Narrow" w:hAnsi="Arial Narrow"/>
                <w:sz w:val="22"/>
                <w:szCs w:val="22"/>
              </w:rPr>
            </w:pPr>
          </w:p>
          <w:p w14:paraId="4D45DC8F" w14:textId="77777777" w:rsidR="00630663" w:rsidRPr="00836570" w:rsidRDefault="00630663" w:rsidP="00F1064A">
            <w:pPr>
              <w:pStyle w:val="Textoindependiente"/>
              <w:jc w:val="both"/>
              <w:rPr>
                <w:rFonts w:ascii="Arial Narrow" w:hAnsi="Arial Narrow"/>
                <w:sz w:val="22"/>
                <w:szCs w:val="22"/>
              </w:rPr>
            </w:pPr>
          </w:p>
          <w:p w14:paraId="0C2B3BA9" w14:textId="77777777" w:rsidR="00630663" w:rsidRPr="00836570" w:rsidRDefault="00630663" w:rsidP="00F1064A">
            <w:pPr>
              <w:pStyle w:val="Textoindependiente"/>
              <w:jc w:val="both"/>
              <w:rPr>
                <w:rFonts w:ascii="Arial Narrow" w:hAnsi="Arial Narrow"/>
                <w:sz w:val="22"/>
                <w:szCs w:val="22"/>
              </w:rPr>
            </w:pPr>
          </w:p>
          <w:p w14:paraId="719C7079" w14:textId="77777777" w:rsidR="00630663" w:rsidRPr="00836570" w:rsidRDefault="00630663" w:rsidP="00F1064A">
            <w:pPr>
              <w:pStyle w:val="Textoindependiente"/>
              <w:jc w:val="both"/>
              <w:rPr>
                <w:rFonts w:ascii="Arial Narrow" w:hAnsi="Arial Narrow"/>
                <w:sz w:val="22"/>
                <w:szCs w:val="22"/>
              </w:rPr>
            </w:pPr>
          </w:p>
          <w:p w14:paraId="1993C6FF" w14:textId="77777777" w:rsidR="00630663" w:rsidRPr="00836570" w:rsidRDefault="00630663" w:rsidP="00F1064A">
            <w:pPr>
              <w:pStyle w:val="Textoindependiente"/>
              <w:jc w:val="both"/>
              <w:rPr>
                <w:rFonts w:ascii="Arial Narrow" w:hAnsi="Arial Narrow"/>
                <w:sz w:val="22"/>
                <w:szCs w:val="22"/>
              </w:rPr>
            </w:pPr>
          </w:p>
          <w:p w14:paraId="5545F3FC" w14:textId="77777777" w:rsidR="00630663" w:rsidRPr="00836570" w:rsidRDefault="00630663" w:rsidP="00F1064A">
            <w:pPr>
              <w:pStyle w:val="Textoindependiente"/>
              <w:jc w:val="both"/>
              <w:rPr>
                <w:rFonts w:ascii="Arial Narrow" w:hAnsi="Arial Narrow"/>
                <w:b/>
                <w:bCs/>
                <w:sz w:val="22"/>
                <w:szCs w:val="22"/>
              </w:rPr>
            </w:pPr>
            <w:r w:rsidRPr="00836570">
              <w:rPr>
                <w:rFonts w:ascii="Arial Narrow" w:hAnsi="Arial Narrow"/>
                <w:b/>
                <w:bCs/>
                <w:sz w:val="22"/>
                <w:szCs w:val="22"/>
              </w:rPr>
              <w:t>7</w:t>
            </w:r>
          </w:p>
        </w:tc>
        <w:tc>
          <w:tcPr>
            <w:tcW w:w="794" w:type="pct"/>
            <w:vAlign w:val="center"/>
          </w:tcPr>
          <w:p w14:paraId="77ADF218" w14:textId="77777777" w:rsidR="00630663" w:rsidRPr="00836570" w:rsidRDefault="00630663" w:rsidP="00F1064A">
            <w:pPr>
              <w:pStyle w:val="Textoindependiente"/>
              <w:jc w:val="both"/>
              <w:rPr>
                <w:rFonts w:ascii="Arial Narrow" w:hAnsi="Arial Narrow"/>
                <w:sz w:val="22"/>
                <w:szCs w:val="22"/>
              </w:rPr>
            </w:pPr>
          </w:p>
          <w:p w14:paraId="672D83F8"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Aliste documentos</w:t>
            </w:r>
          </w:p>
        </w:tc>
        <w:tc>
          <w:tcPr>
            <w:tcW w:w="2045" w:type="pct"/>
            <w:vAlign w:val="center"/>
          </w:tcPr>
          <w:p w14:paraId="582CA7AB"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7.1.</w:t>
            </w:r>
            <w:r w:rsidRPr="00836570">
              <w:rPr>
                <w:rFonts w:ascii="Arial Narrow" w:hAnsi="Arial Narrow"/>
                <w:sz w:val="22"/>
                <w:szCs w:val="22"/>
              </w:rPr>
              <w:t xml:space="preserve"> Haga firmar el consentimiento informado por el trabajador enfermo para acceder a la información contenida en su Historia Clínico Ocupacional (HCO). En caso de muerte del trabajador, la historia clínica se la deben solicitar al grupo familiar del trabajador.</w:t>
            </w:r>
          </w:p>
          <w:p w14:paraId="44293E83" w14:textId="77777777" w:rsidR="00630663" w:rsidRPr="00836570" w:rsidRDefault="00630663" w:rsidP="00F1064A">
            <w:pPr>
              <w:pStyle w:val="Textoindependiente"/>
              <w:jc w:val="both"/>
              <w:rPr>
                <w:rFonts w:ascii="Arial Narrow" w:hAnsi="Arial Narrow"/>
                <w:sz w:val="22"/>
                <w:szCs w:val="22"/>
              </w:rPr>
            </w:pPr>
          </w:p>
          <w:p w14:paraId="7D4FF6EF"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7.2</w:t>
            </w:r>
            <w:r w:rsidRPr="00836570">
              <w:rPr>
                <w:rFonts w:ascii="Arial Narrow" w:hAnsi="Arial Narrow"/>
                <w:sz w:val="22"/>
                <w:szCs w:val="22"/>
              </w:rPr>
              <w:t>. Documentación del Sistema de Gestión de Seguridad y Salud en el Trabajo (SG-SST): autoevaluación, documentación de la vigilancia epidemiológica específica.</w:t>
            </w:r>
          </w:p>
          <w:p w14:paraId="7FC13CBC" w14:textId="77777777" w:rsidR="00630663" w:rsidRPr="00836570" w:rsidRDefault="00630663" w:rsidP="00F1064A">
            <w:pPr>
              <w:pStyle w:val="Textoindependiente"/>
              <w:jc w:val="both"/>
              <w:rPr>
                <w:rFonts w:ascii="Arial Narrow" w:hAnsi="Arial Narrow"/>
                <w:sz w:val="22"/>
                <w:szCs w:val="22"/>
              </w:rPr>
            </w:pPr>
          </w:p>
          <w:p w14:paraId="3343F9B3" w14:textId="368154AB"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7.3.</w:t>
            </w:r>
            <w:r w:rsidRPr="00836570">
              <w:rPr>
                <w:rFonts w:ascii="Arial Narrow" w:hAnsi="Arial Narrow"/>
                <w:sz w:val="22"/>
                <w:szCs w:val="22"/>
              </w:rPr>
              <w:t xml:space="preserve"> Formato </w:t>
            </w:r>
            <w:r w:rsidR="001C43C0" w:rsidRPr="00836570">
              <w:rPr>
                <w:rFonts w:ascii="Arial Narrow" w:hAnsi="Arial Narrow"/>
                <w:sz w:val="22"/>
                <w:szCs w:val="22"/>
              </w:rPr>
              <w:t>para investigación</w:t>
            </w:r>
            <w:r w:rsidRPr="00836570">
              <w:rPr>
                <w:rFonts w:ascii="Arial Narrow" w:hAnsi="Arial Narrow"/>
                <w:sz w:val="22"/>
                <w:szCs w:val="22"/>
              </w:rPr>
              <w:t>.</w:t>
            </w:r>
          </w:p>
          <w:p w14:paraId="51CF162D" w14:textId="77777777" w:rsidR="00630663" w:rsidRPr="00836570" w:rsidRDefault="00630663" w:rsidP="00F1064A">
            <w:pPr>
              <w:pStyle w:val="Textoindependiente"/>
              <w:jc w:val="both"/>
              <w:rPr>
                <w:rFonts w:ascii="Arial Narrow" w:hAnsi="Arial Narrow"/>
                <w:sz w:val="22"/>
                <w:szCs w:val="22"/>
              </w:rPr>
            </w:pPr>
          </w:p>
          <w:p w14:paraId="1092A780"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7.4.</w:t>
            </w:r>
            <w:r w:rsidRPr="00836570">
              <w:rPr>
                <w:rFonts w:ascii="Arial Narrow" w:hAnsi="Arial Narrow"/>
                <w:sz w:val="22"/>
                <w:szCs w:val="22"/>
              </w:rPr>
              <w:t xml:space="preserve"> Autorización de la empresa para toma de fotografías a los lugares, procesos, maquinarias, entre otros; asociados con el caso.</w:t>
            </w:r>
          </w:p>
        </w:tc>
        <w:tc>
          <w:tcPr>
            <w:tcW w:w="930" w:type="pct"/>
            <w:vAlign w:val="center"/>
          </w:tcPr>
          <w:p w14:paraId="6530833C"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 xml:space="preserve">Responsable de la SST  </w:t>
            </w:r>
          </w:p>
        </w:tc>
        <w:tc>
          <w:tcPr>
            <w:tcW w:w="891" w:type="pct"/>
            <w:vAlign w:val="center"/>
          </w:tcPr>
          <w:p w14:paraId="1127754F"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7.1</w:t>
            </w:r>
            <w:r w:rsidRPr="00836570">
              <w:rPr>
                <w:rFonts w:ascii="Arial Narrow" w:hAnsi="Arial Narrow"/>
                <w:sz w:val="22"/>
                <w:szCs w:val="22"/>
              </w:rPr>
              <w:t xml:space="preserve"> Formato de consentimiento acceso HCO </w:t>
            </w:r>
            <w:r w:rsidRPr="00836570">
              <w:rPr>
                <w:rFonts w:ascii="Arial Narrow" w:hAnsi="Arial Narrow"/>
                <w:b/>
                <w:sz w:val="22"/>
                <w:szCs w:val="22"/>
              </w:rPr>
              <w:t>Ver Anexo 6</w:t>
            </w:r>
          </w:p>
          <w:p w14:paraId="31CC0961" w14:textId="46095668" w:rsidR="00630663" w:rsidRPr="00836570" w:rsidRDefault="00630663" w:rsidP="00F1064A">
            <w:pPr>
              <w:pStyle w:val="Textoindependiente"/>
              <w:jc w:val="both"/>
              <w:rPr>
                <w:rFonts w:ascii="Arial Narrow" w:hAnsi="Arial Narrow"/>
                <w:sz w:val="22"/>
                <w:szCs w:val="22"/>
              </w:rPr>
            </w:pPr>
          </w:p>
          <w:p w14:paraId="6F44B5A3" w14:textId="39F91099" w:rsidR="001C43C0" w:rsidRPr="00836570" w:rsidRDefault="001C43C0" w:rsidP="00F1064A">
            <w:pPr>
              <w:pStyle w:val="Textoindependiente"/>
              <w:jc w:val="both"/>
              <w:rPr>
                <w:rFonts w:ascii="Arial Narrow" w:hAnsi="Arial Narrow"/>
                <w:sz w:val="22"/>
                <w:szCs w:val="22"/>
              </w:rPr>
            </w:pPr>
          </w:p>
          <w:p w14:paraId="22FE8417" w14:textId="191E3D46" w:rsidR="001C43C0" w:rsidRPr="00836570" w:rsidRDefault="001C43C0" w:rsidP="00F1064A">
            <w:pPr>
              <w:pStyle w:val="Textoindependiente"/>
              <w:jc w:val="both"/>
              <w:rPr>
                <w:rFonts w:ascii="Arial Narrow" w:hAnsi="Arial Narrow"/>
                <w:sz w:val="22"/>
                <w:szCs w:val="22"/>
              </w:rPr>
            </w:pPr>
          </w:p>
          <w:p w14:paraId="382174E1" w14:textId="77777777" w:rsidR="001C43C0" w:rsidRPr="00836570" w:rsidRDefault="001C43C0" w:rsidP="00F1064A">
            <w:pPr>
              <w:pStyle w:val="Textoindependiente"/>
              <w:jc w:val="both"/>
              <w:rPr>
                <w:rFonts w:ascii="Arial Narrow" w:hAnsi="Arial Narrow"/>
                <w:sz w:val="22"/>
                <w:szCs w:val="22"/>
              </w:rPr>
            </w:pPr>
          </w:p>
          <w:p w14:paraId="7B90921F" w14:textId="77777777" w:rsidR="00630663" w:rsidRPr="00836570" w:rsidRDefault="00630663" w:rsidP="00F1064A">
            <w:pPr>
              <w:pStyle w:val="Textoindependiente"/>
              <w:jc w:val="both"/>
              <w:rPr>
                <w:rFonts w:ascii="Arial Narrow" w:hAnsi="Arial Narrow"/>
                <w:sz w:val="22"/>
                <w:szCs w:val="22"/>
              </w:rPr>
            </w:pPr>
          </w:p>
          <w:p w14:paraId="74429ED4"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7.3</w:t>
            </w:r>
            <w:r w:rsidRPr="00836570">
              <w:rPr>
                <w:rFonts w:ascii="Arial Narrow" w:hAnsi="Arial Narrow"/>
                <w:sz w:val="22"/>
                <w:szCs w:val="22"/>
              </w:rPr>
              <w:t xml:space="preserve"> Formato para investigación de enfermedad laboral.</w:t>
            </w:r>
          </w:p>
          <w:p w14:paraId="3AD416B0" w14:textId="77777777" w:rsidR="00630663" w:rsidRPr="00836570" w:rsidRDefault="00630663" w:rsidP="00F1064A">
            <w:pPr>
              <w:pStyle w:val="Textoindependiente"/>
              <w:jc w:val="both"/>
              <w:rPr>
                <w:rFonts w:ascii="Arial Narrow" w:hAnsi="Arial Narrow"/>
                <w:b/>
                <w:sz w:val="22"/>
                <w:szCs w:val="22"/>
              </w:rPr>
            </w:pPr>
            <w:r w:rsidRPr="00836570">
              <w:rPr>
                <w:rFonts w:ascii="Arial Narrow" w:hAnsi="Arial Narrow"/>
                <w:b/>
                <w:sz w:val="22"/>
                <w:szCs w:val="22"/>
              </w:rPr>
              <w:t>Ver</w:t>
            </w:r>
            <w:r w:rsidRPr="00836570">
              <w:rPr>
                <w:rFonts w:ascii="Arial Narrow" w:hAnsi="Arial Narrow"/>
                <w:sz w:val="22"/>
                <w:szCs w:val="22"/>
              </w:rPr>
              <w:t xml:space="preserve"> </w:t>
            </w:r>
            <w:r w:rsidRPr="00836570">
              <w:rPr>
                <w:rFonts w:ascii="Arial Narrow" w:hAnsi="Arial Narrow"/>
                <w:b/>
                <w:sz w:val="22"/>
                <w:szCs w:val="22"/>
              </w:rPr>
              <w:t>Anexo 7</w:t>
            </w:r>
          </w:p>
          <w:p w14:paraId="75773886" w14:textId="77777777" w:rsidR="00630663" w:rsidRPr="00836570" w:rsidRDefault="00630663" w:rsidP="00F1064A">
            <w:pPr>
              <w:pStyle w:val="Textoindependiente"/>
              <w:jc w:val="both"/>
              <w:rPr>
                <w:rFonts w:ascii="Arial Narrow" w:hAnsi="Arial Narrow"/>
                <w:sz w:val="22"/>
                <w:szCs w:val="22"/>
              </w:rPr>
            </w:pPr>
          </w:p>
          <w:p w14:paraId="63D66606"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7.4</w:t>
            </w:r>
            <w:r w:rsidRPr="00836570">
              <w:rPr>
                <w:rFonts w:ascii="Arial Narrow" w:hAnsi="Arial Narrow"/>
                <w:sz w:val="22"/>
                <w:szCs w:val="22"/>
              </w:rPr>
              <w:t xml:space="preserve"> Formato autorización de la empresa registro fílmico </w:t>
            </w:r>
            <w:r w:rsidRPr="00836570">
              <w:rPr>
                <w:rFonts w:ascii="Arial Narrow" w:hAnsi="Arial Narrow"/>
                <w:b/>
                <w:sz w:val="22"/>
                <w:szCs w:val="22"/>
              </w:rPr>
              <w:t>Ver Anexo 8</w:t>
            </w:r>
          </w:p>
        </w:tc>
      </w:tr>
      <w:tr w:rsidR="00630663" w:rsidRPr="00836570" w14:paraId="6F4CC854" w14:textId="77777777" w:rsidTr="00836570">
        <w:tc>
          <w:tcPr>
            <w:tcW w:w="340" w:type="pct"/>
          </w:tcPr>
          <w:p w14:paraId="44C532B9" w14:textId="77777777" w:rsidR="00630663" w:rsidRPr="00836570" w:rsidRDefault="00630663" w:rsidP="00F1064A">
            <w:pPr>
              <w:pStyle w:val="Textoindependiente"/>
              <w:jc w:val="both"/>
              <w:rPr>
                <w:rFonts w:ascii="Arial Narrow" w:hAnsi="Arial Narrow"/>
                <w:sz w:val="22"/>
                <w:szCs w:val="22"/>
              </w:rPr>
            </w:pPr>
          </w:p>
          <w:p w14:paraId="5C37C330" w14:textId="77777777" w:rsidR="00630663" w:rsidRPr="00836570" w:rsidRDefault="00630663" w:rsidP="00F1064A">
            <w:pPr>
              <w:pStyle w:val="Textoindependiente"/>
              <w:jc w:val="both"/>
              <w:rPr>
                <w:rFonts w:ascii="Arial Narrow" w:hAnsi="Arial Narrow"/>
                <w:sz w:val="22"/>
                <w:szCs w:val="22"/>
              </w:rPr>
            </w:pPr>
          </w:p>
          <w:p w14:paraId="6247FC6D" w14:textId="77777777" w:rsidR="00630663" w:rsidRPr="00836570" w:rsidRDefault="00630663" w:rsidP="00F1064A">
            <w:pPr>
              <w:pStyle w:val="Textoindependiente"/>
              <w:jc w:val="both"/>
              <w:rPr>
                <w:rFonts w:ascii="Arial Narrow" w:hAnsi="Arial Narrow"/>
                <w:sz w:val="22"/>
                <w:szCs w:val="22"/>
              </w:rPr>
            </w:pPr>
          </w:p>
          <w:p w14:paraId="7EABC254" w14:textId="77777777" w:rsidR="00630663" w:rsidRPr="00836570" w:rsidRDefault="00630663" w:rsidP="00F1064A">
            <w:pPr>
              <w:pStyle w:val="Textoindependiente"/>
              <w:jc w:val="both"/>
              <w:rPr>
                <w:rFonts w:ascii="Arial Narrow" w:hAnsi="Arial Narrow"/>
                <w:sz w:val="22"/>
                <w:szCs w:val="22"/>
              </w:rPr>
            </w:pPr>
          </w:p>
          <w:p w14:paraId="1E4AFD77" w14:textId="77777777" w:rsidR="00630663" w:rsidRPr="00836570" w:rsidRDefault="00630663" w:rsidP="00F1064A">
            <w:pPr>
              <w:pStyle w:val="Textoindependiente"/>
              <w:jc w:val="both"/>
              <w:rPr>
                <w:rFonts w:ascii="Arial Narrow" w:hAnsi="Arial Narrow"/>
                <w:sz w:val="22"/>
                <w:szCs w:val="22"/>
              </w:rPr>
            </w:pPr>
          </w:p>
          <w:p w14:paraId="3DEA75E7" w14:textId="77777777" w:rsidR="00630663" w:rsidRPr="00836570" w:rsidRDefault="00630663" w:rsidP="00F1064A">
            <w:pPr>
              <w:pStyle w:val="Textoindependiente"/>
              <w:jc w:val="both"/>
              <w:rPr>
                <w:rFonts w:ascii="Arial Narrow" w:hAnsi="Arial Narrow"/>
                <w:b/>
                <w:bCs/>
                <w:sz w:val="22"/>
                <w:szCs w:val="22"/>
              </w:rPr>
            </w:pPr>
            <w:r w:rsidRPr="00836570">
              <w:rPr>
                <w:rFonts w:ascii="Arial Narrow" w:hAnsi="Arial Narrow"/>
                <w:b/>
                <w:bCs/>
                <w:sz w:val="22"/>
                <w:szCs w:val="22"/>
              </w:rPr>
              <w:t>8</w:t>
            </w:r>
          </w:p>
        </w:tc>
        <w:tc>
          <w:tcPr>
            <w:tcW w:w="794" w:type="pct"/>
            <w:vAlign w:val="center"/>
          </w:tcPr>
          <w:p w14:paraId="66B9F72E"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Revise la historia clínica ocupacional</w:t>
            </w:r>
          </w:p>
        </w:tc>
        <w:tc>
          <w:tcPr>
            <w:tcW w:w="2045" w:type="pct"/>
            <w:vAlign w:val="center"/>
          </w:tcPr>
          <w:p w14:paraId="074C9EDE" w14:textId="505959B3"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 xml:space="preserve">Con el fin de </w:t>
            </w:r>
            <w:r w:rsidR="001C43C0" w:rsidRPr="00836570">
              <w:rPr>
                <w:rFonts w:ascii="Arial Narrow" w:hAnsi="Arial Narrow"/>
                <w:sz w:val="22"/>
                <w:szCs w:val="22"/>
              </w:rPr>
              <w:t>determinar el</w:t>
            </w:r>
            <w:r w:rsidRPr="00836570">
              <w:rPr>
                <w:rFonts w:ascii="Arial Narrow" w:hAnsi="Arial Narrow"/>
                <w:sz w:val="22"/>
                <w:szCs w:val="22"/>
              </w:rPr>
              <w:t xml:space="preserve"> diagnóstico clínico específico, el (s) agente(s) de riesgo asociados, las características específicas de la </w:t>
            </w:r>
            <w:r w:rsidR="001C43C0" w:rsidRPr="00836570">
              <w:rPr>
                <w:rFonts w:ascii="Arial Narrow" w:hAnsi="Arial Narrow"/>
                <w:sz w:val="22"/>
                <w:szCs w:val="22"/>
              </w:rPr>
              <w:t>exposición, las</w:t>
            </w:r>
            <w:r w:rsidRPr="00836570">
              <w:rPr>
                <w:rFonts w:ascii="Arial Narrow" w:hAnsi="Arial Narrow"/>
                <w:sz w:val="22"/>
                <w:szCs w:val="22"/>
              </w:rPr>
              <w:t xml:space="preserve"> variables individuales y </w:t>
            </w:r>
            <w:r w:rsidR="001C43C0" w:rsidRPr="00836570">
              <w:rPr>
                <w:rFonts w:ascii="Arial Narrow" w:hAnsi="Arial Narrow"/>
                <w:sz w:val="22"/>
                <w:szCs w:val="22"/>
              </w:rPr>
              <w:t>familiares contribuyentes</w:t>
            </w:r>
            <w:r w:rsidRPr="00836570">
              <w:rPr>
                <w:rFonts w:ascii="Arial Narrow" w:hAnsi="Arial Narrow"/>
                <w:sz w:val="22"/>
                <w:szCs w:val="22"/>
              </w:rPr>
              <w:t xml:space="preserve">, la información clínica, </w:t>
            </w:r>
            <w:r w:rsidR="001C43C0" w:rsidRPr="00836570">
              <w:rPr>
                <w:rFonts w:ascii="Arial Narrow" w:hAnsi="Arial Narrow"/>
                <w:sz w:val="22"/>
                <w:szCs w:val="22"/>
              </w:rPr>
              <w:t>paraclínica, epidemiológica</w:t>
            </w:r>
            <w:r w:rsidRPr="00836570">
              <w:rPr>
                <w:rFonts w:ascii="Arial Narrow" w:hAnsi="Arial Narrow"/>
                <w:sz w:val="22"/>
                <w:szCs w:val="22"/>
              </w:rPr>
              <w:t xml:space="preserve"> que sea importante para la investigación del caso.</w:t>
            </w:r>
          </w:p>
        </w:tc>
        <w:tc>
          <w:tcPr>
            <w:tcW w:w="930" w:type="pct"/>
            <w:vAlign w:val="center"/>
          </w:tcPr>
          <w:p w14:paraId="2177677E" w14:textId="547A4ADA"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 xml:space="preserve">Médico de Salud Ocupacional </w:t>
            </w:r>
            <w:r w:rsidR="001C43C0" w:rsidRPr="00836570">
              <w:rPr>
                <w:rFonts w:ascii="Arial Narrow" w:hAnsi="Arial Narrow"/>
                <w:sz w:val="22"/>
                <w:szCs w:val="22"/>
              </w:rPr>
              <w:t>o</w:t>
            </w:r>
            <w:r w:rsidRPr="00836570">
              <w:rPr>
                <w:rFonts w:ascii="Arial Narrow" w:hAnsi="Arial Narrow"/>
                <w:sz w:val="22"/>
                <w:szCs w:val="22"/>
              </w:rPr>
              <w:t xml:space="preserve"> Médico del Trabajo </w:t>
            </w:r>
            <w:r w:rsidR="001C43C0" w:rsidRPr="00836570">
              <w:rPr>
                <w:rFonts w:ascii="Arial Narrow" w:hAnsi="Arial Narrow"/>
                <w:sz w:val="22"/>
                <w:szCs w:val="22"/>
              </w:rPr>
              <w:t>o</w:t>
            </w:r>
            <w:r w:rsidRPr="00836570">
              <w:rPr>
                <w:rFonts w:ascii="Arial Narrow" w:hAnsi="Arial Narrow"/>
                <w:sz w:val="22"/>
                <w:szCs w:val="22"/>
              </w:rPr>
              <w:t xml:space="preserve"> Médico Laboral con licencia vigente,</w:t>
            </w:r>
          </w:p>
        </w:tc>
        <w:tc>
          <w:tcPr>
            <w:tcW w:w="891" w:type="pct"/>
            <w:vAlign w:val="center"/>
          </w:tcPr>
          <w:p w14:paraId="7CCA1321"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Historia Clínica Ocupacional</w:t>
            </w:r>
          </w:p>
        </w:tc>
      </w:tr>
      <w:tr w:rsidR="00630663" w:rsidRPr="00836570" w14:paraId="4F7F5505" w14:textId="77777777" w:rsidTr="00836570">
        <w:tc>
          <w:tcPr>
            <w:tcW w:w="340" w:type="pct"/>
          </w:tcPr>
          <w:p w14:paraId="6FAE3BB8" w14:textId="77777777" w:rsidR="00630663" w:rsidRPr="00836570" w:rsidRDefault="00630663" w:rsidP="00F1064A">
            <w:pPr>
              <w:pStyle w:val="Textoindependiente"/>
              <w:jc w:val="both"/>
              <w:rPr>
                <w:rFonts w:ascii="Arial Narrow" w:hAnsi="Arial Narrow"/>
                <w:sz w:val="22"/>
                <w:szCs w:val="22"/>
              </w:rPr>
            </w:pPr>
          </w:p>
          <w:p w14:paraId="0A35EFC4" w14:textId="77777777" w:rsidR="00630663" w:rsidRPr="00836570" w:rsidRDefault="00630663" w:rsidP="00F1064A">
            <w:pPr>
              <w:pStyle w:val="Textoindependiente"/>
              <w:jc w:val="both"/>
              <w:rPr>
                <w:rFonts w:ascii="Arial Narrow" w:hAnsi="Arial Narrow"/>
                <w:sz w:val="22"/>
                <w:szCs w:val="22"/>
              </w:rPr>
            </w:pPr>
          </w:p>
          <w:p w14:paraId="523BF7A9" w14:textId="77777777" w:rsidR="00630663" w:rsidRPr="00836570" w:rsidRDefault="00630663" w:rsidP="00F1064A">
            <w:pPr>
              <w:pStyle w:val="Textoindependiente"/>
              <w:jc w:val="both"/>
              <w:rPr>
                <w:rFonts w:ascii="Arial Narrow" w:hAnsi="Arial Narrow"/>
                <w:sz w:val="22"/>
                <w:szCs w:val="22"/>
              </w:rPr>
            </w:pPr>
          </w:p>
          <w:p w14:paraId="6198F6D8" w14:textId="77777777" w:rsidR="00630663" w:rsidRPr="00836570" w:rsidRDefault="00630663" w:rsidP="00F1064A">
            <w:pPr>
              <w:pStyle w:val="Textoindependiente"/>
              <w:jc w:val="both"/>
              <w:rPr>
                <w:rFonts w:ascii="Arial Narrow" w:hAnsi="Arial Narrow"/>
                <w:sz w:val="22"/>
                <w:szCs w:val="22"/>
              </w:rPr>
            </w:pPr>
          </w:p>
          <w:p w14:paraId="44429E40" w14:textId="77777777" w:rsidR="00630663" w:rsidRPr="00836570" w:rsidRDefault="00630663" w:rsidP="00F1064A">
            <w:pPr>
              <w:pStyle w:val="Textoindependiente"/>
              <w:jc w:val="both"/>
              <w:rPr>
                <w:rFonts w:ascii="Arial Narrow" w:hAnsi="Arial Narrow"/>
                <w:sz w:val="22"/>
                <w:szCs w:val="22"/>
              </w:rPr>
            </w:pPr>
          </w:p>
          <w:p w14:paraId="4ABDD8AA" w14:textId="77777777" w:rsidR="00630663" w:rsidRPr="00836570" w:rsidRDefault="00630663" w:rsidP="00F1064A">
            <w:pPr>
              <w:pStyle w:val="Textoindependiente"/>
              <w:jc w:val="both"/>
              <w:rPr>
                <w:rFonts w:ascii="Arial Narrow" w:hAnsi="Arial Narrow"/>
                <w:sz w:val="22"/>
                <w:szCs w:val="22"/>
              </w:rPr>
            </w:pPr>
          </w:p>
          <w:p w14:paraId="702DBC4F" w14:textId="77777777" w:rsidR="00630663" w:rsidRPr="00836570" w:rsidRDefault="00630663" w:rsidP="00F1064A">
            <w:pPr>
              <w:pStyle w:val="Textoindependiente"/>
              <w:jc w:val="both"/>
              <w:rPr>
                <w:rFonts w:ascii="Arial Narrow" w:hAnsi="Arial Narrow"/>
                <w:sz w:val="22"/>
                <w:szCs w:val="22"/>
              </w:rPr>
            </w:pPr>
          </w:p>
          <w:p w14:paraId="259E18A3" w14:textId="77777777" w:rsidR="00630663" w:rsidRPr="00836570" w:rsidRDefault="00630663" w:rsidP="00F1064A">
            <w:pPr>
              <w:pStyle w:val="Textoindependiente"/>
              <w:jc w:val="both"/>
              <w:rPr>
                <w:rFonts w:ascii="Arial Narrow" w:hAnsi="Arial Narrow"/>
                <w:sz w:val="22"/>
                <w:szCs w:val="22"/>
              </w:rPr>
            </w:pPr>
          </w:p>
          <w:p w14:paraId="3D23FB75" w14:textId="77777777" w:rsidR="00630663" w:rsidRPr="00836570" w:rsidRDefault="00630663" w:rsidP="00F1064A">
            <w:pPr>
              <w:pStyle w:val="Textoindependiente"/>
              <w:jc w:val="both"/>
              <w:rPr>
                <w:rFonts w:ascii="Arial Narrow" w:hAnsi="Arial Narrow"/>
                <w:sz w:val="22"/>
                <w:szCs w:val="22"/>
              </w:rPr>
            </w:pPr>
          </w:p>
          <w:p w14:paraId="287293F8" w14:textId="77777777" w:rsidR="00630663" w:rsidRPr="00836570" w:rsidRDefault="00630663" w:rsidP="00F1064A">
            <w:pPr>
              <w:pStyle w:val="Textoindependiente"/>
              <w:jc w:val="both"/>
              <w:rPr>
                <w:rFonts w:ascii="Arial Narrow" w:hAnsi="Arial Narrow"/>
                <w:sz w:val="22"/>
                <w:szCs w:val="22"/>
              </w:rPr>
            </w:pPr>
          </w:p>
          <w:p w14:paraId="4EA34A1D" w14:textId="77777777" w:rsidR="00630663" w:rsidRPr="00836570" w:rsidRDefault="00630663" w:rsidP="00F1064A">
            <w:pPr>
              <w:pStyle w:val="Textoindependiente"/>
              <w:jc w:val="both"/>
              <w:rPr>
                <w:rFonts w:ascii="Arial Narrow" w:hAnsi="Arial Narrow"/>
                <w:b/>
                <w:bCs/>
                <w:sz w:val="22"/>
                <w:szCs w:val="22"/>
              </w:rPr>
            </w:pPr>
            <w:r w:rsidRPr="00836570">
              <w:rPr>
                <w:rFonts w:ascii="Arial Narrow" w:hAnsi="Arial Narrow"/>
                <w:b/>
                <w:bCs/>
                <w:sz w:val="22"/>
                <w:szCs w:val="22"/>
              </w:rPr>
              <w:t>9</w:t>
            </w:r>
          </w:p>
        </w:tc>
        <w:tc>
          <w:tcPr>
            <w:tcW w:w="794" w:type="pct"/>
            <w:vAlign w:val="center"/>
          </w:tcPr>
          <w:p w14:paraId="695F1D23"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lastRenderedPageBreak/>
              <w:t xml:space="preserve">Revise el perfil epidemiológico del agente de riesgo asociado a la </w:t>
            </w:r>
            <w:r w:rsidRPr="00836570">
              <w:rPr>
                <w:rFonts w:ascii="Arial Narrow" w:hAnsi="Arial Narrow"/>
                <w:sz w:val="22"/>
                <w:szCs w:val="22"/>
              </w:rPr>
              <w:lastRenderedPageBreak/>
              <w:t>enfermedad calificada como laboral</w:t>
            </w:r>
          </w:p>
        </w:tc>
        <w:tc>
          <w:tcPr>
            <w:tcW w:w="2045" w:type="pct"/>
            <w:vAlign w:val="center"/>
          </w:tcPr>
          <w:p w14:paraId="00EDC96B" w14:textId="0CA28721"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lastRenderedPageBreak/>
              <w:t xml:space="preserve">Revisar la documentación del agente de riesgo y su </w:t>
            </w:r>
            <w:r w:rsidR="001C43C0" w:rsidRPr="00836570">
              <w:rPr>
                <w:rFonts w:ascii="Arial Narrow" w:hAnsi="Arial Narrow"/>
                <w:sz w:val="22"/>
                <w:szCs w:val="22"/>
              </w:rPr>
              <w:t>comportamiento en</w:t>
            </w:r>
            <w:r w:rsidRPr="00836570">
              <w:rPr>
                <w:rFonts w:ascii="Arial Narrow" w:hAnsi="Arial Narrow"/>
                <w:sz w:val="22"/>
                <w:szCs w:val="22"/>
              </w:rPr>
              <w:t xml:space="preserve"> el proceso, para esto será posible </w:t>
            </w:r>
            <w:r w:rsidR="001C43C0" w:rsidRPr="00836570">
              <w:rPr>
                <w:rFonts w:ascii="Arial Narrow" w:hAnsi="Arial Narrow"/>
                <w:sz w:val="22"/>
                <w:szCs w:val="22"/>
              </w:rPr>
              <w:t>determinar tres</w:t>
            </w:r>
            <w:r w:rsidRPr="00836570">
              <w:rPr>
                <w:rFonts w:ascii="Arial Narrow" w:hAnsi="Arial Narrow"/>
                <w:sz w:val="22"/>
                <w:szCs w:val="22"/>
              </w:rPr>
              <w:t xml:space="preserve"> escenarios:</w:t>
            </w:r>
          </w:p>
          <w:p w14:paraId="3D54D175" w14:textId="77777777" w:rsidR="00630663" w:rsidRPr="00836570" w:rsidRDefault="00630663" w:rsidP="00F1064A">
            <w:pPr>
              <w:pStyle w:val="Textoindependiente"/>
              <w:jc w:val="both"/>
              <w:rPr>
                <w:rFonts w:ascii="Arial Narrow" w:hAnsi="Arial Narrow"/>
                <w:sz w:val="22"/>
                <w:szCs w:val="22"/>
              </w:rPr>
            </w:pPr>
          </w:p>
          <w:p w14:paraId="79F44932" w14:textId="67429ABD"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lastRenderedPageBreak/>
              <w:t>Primer escenario</w:t>
            </w:r>
            <w:r w:rsidRPr="00836570">
              <w:rPr>
                <w:rFonts w:ascii="Arial Narrow" w:hAnsi="Arial Narrow"/>
                <w:sz w:val="22"/>
                <w:szCs w:val="22"/>
              </w:rPr>
              <w:t xml:space="preserve">: el agente de riesgo permanece igual, </w:t>
            </w:r>
            <w:r w:rsidR="00C71423" w:rsidRPr="00836570">
              <w:rPr>
                <w:rFonts w:ascii="Arial Narrow" w:hAnsi="Arial Narrow"/>
                <w:sz w:val="22"/>
                <w:szCs w:val="22"/>
              </w:rPr>
              <w:t>se sugiere</w:t>
            </w:r>
            <w:r w:rsidRPr="00836570">
              <w:rPr>
                <w:rFonts w:ascii="Arial Narrow" w:hAnsi="Arial Narrow"/>
                <w:sz w:val="22"/>
                <w:szCs w:val="22"/>
              </w:rPr>
              <w:t xml:space="preserve"> revisar la documentación desde el contexto actual, hacia atrás y hasta donde sea posible.</w:t>
            </w:r>
          </w:p>
          <w:p w14:paraId="2BA90AB6" w14:textId="77777777" w:rsidR="00630663" w:rsidRPr="00836570" w:rsidRDefault="00630663" w:rsidP="00F1064A">
            <w:pPr>
              <w:pStyle w:val="Textoindependiente"/>
              <w:jc w:val="both"/>
              <w:rPr>
                <w:rFonts w:ascii="Arial Narrow" w:hAnsi="Arial Narrow"/>
                <w:sz w:val="22"/>
                <w:szCs w:val="22"/>
              </w:rPr>
            </w:pPr>
          </w:p>
          <w:p w14:paraId="0F0CB239" w14:textId="448ABAD9"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Segundo escenario</w:t>
            </w:r>
            <w:r w:rsidRPr="00836570">
              <w:rPr>
                <w:rFonts w:ascii="Arial Narrow" w:hAnsi="Arial Narrow"/>
                <w:sz w:val="22"/>
                <w:szCs w:val="22"/>
              </w:rPr>
              <w:t>: fue reducido o controlado, desde su reducción hasta el contexto actual.</w:t>
            </w:r>
          </w:p>
          <w:p w14:paraId="192EDFAA" w14:textId="77777777" w:rsidR="00C71423" w:rsidRPr="00836570" w:rsidRDefault="00C71423" w:rsidP="00F1064A">
            <w:pPr>
              <w:pStyle w:val="Textoindependiente"/>
              <w:jc w:val="both"/>
              <w:rPr>
                <w:rFonts w:ascii="Arial Narrow" w:hAnsi="Arial Narrow"/>
                <w:sz w:val="22"/>
                <w:szCs w:val="22"/>
              </w:rPr>
            </w:pPr>
          </w:p>
          <w:p w14:paraId="751E00D5"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Tercer escenario</w:t>
            </w:r>
            <w:r w:rsidRPr="00836570">
              <w:rPr>
                <w:rFonts w:ascii="Arial Narrow" w:hAnsi="Arial Narrow"/>
                <w:sz w:val="22"/>
                <w:szCs w:val="22"/>
              </w:rPr>
              <w:t xml:space="preserve">: fue eliminado, desde que fue eliminado hasta el contexto actual. </w:t>
            </w:r>
          </w:p>
          <w:p w14:paraId="3D5D065C" w14:textId="77777777" w:rsidR="00C71423" w:rsidRPr="00836570" w:rsidRDefault="00C71423" w:rsidP="00F1064A">
            <w:pPr>
              <w:pStyle w:val="Textoindependiente"/>
              <w:jc w:val="both"/>
              <w:rPr>
                <w:rFonts w:ascii="Arial Narrow" w:hAnsi="Arial Narrow"/>
                <w:sz w:val="22"/>
                <w:szCs w:val="22"/>
              </w:rPr>
            </w:pPr>
          </w:p>
          <w:p w14:paraId="1B12DA33" w14:textId="3AE9F172"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 xml:space="preserve">Los documentos que se deberá revisar, </w:t>
            </w:r>
            <w:r w:rsidR="00C71423" w:rsidRPr="00836570">
              <w:rPr>
                <w:rFonts w:ascii="Arial Narrow" w:hAnsi="Arial Narrow"/>
                <w:sz w:val="22"/>
                <w:szCs w:val="22"/>
              </w:rPr>
              <w:t>son:</w:t>
            </w:r>
            <w:r w:rsidRPr="00836570">
              <w:rPr>
                <w:rFonts w:ascii="Arial Narrow" w:hAnsi="Arial Narrow"/>
                <w:sz w:val="22"/>
                <w:szCs w:val="22"/>
              </w:rPr>
              <w:t xml:space="preserve"> </w:t>
            </w:r>
          </w:p>
          <w:p w14:paraId="3D49A2E1" w14:textId="77777777" w:rsidR="00630663" w:rsidRPr="00836570" w:rsidRDefault="00630663" w:rsidP="00F1064A">
            <w:pPr>
              <w:pStyle w:val="Textoindependiente"/>
              <w:jc w:val="both"/>
              <w:rPr>
                <w:rFonts w:ascii="Arial Narrow" w:hAnsi="Arial Narrow"/>
                <w:sz w:val="22"/>
                <w:szCs w:val="22"/>
              </w:rPr>
            </w:pPr>
          </w:p>
          <w:p w14:paraId="4CFA6F19" w14:textId="2D22C5C3"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1</w:t>
            </w:r>
            <w:r w:rsidRPr="00836570">
              <w:rPr>
                <w:rFonts w:ascii="Arial Narrow" w:hAnsi="Arial Narrow"/>
                <w:sz w:val="22"/>
                <w:szCs w:val="22"/>
              </w:rPr>
              <w:t xml:space="preserve">. Matriz </w:t>
            </w:r>
            <w:r w:rsidR="00C71423" w:rsidRPr="00836570">
              <w:rPr>
                <w:rFonts w:ascii="Arial Narrow" w:hAnsi="Arial Narrow"/>
                <w:sz w:val="22"/>
                <w:szCs w:val="22"/>
              </w:rPr>
              <w:t>de identificación</w:t>
            </w:r>
            <w:r w:rsidRPr="00836570">
              <w:rPr>
                <w:rFonts w:ascii="Arial Narrow" w:hAnsi="Arial Narrow"/>
                <w:sz w:val="22"/>
                <w:szCs w:val="22"/>
              </w:rPr>
              <w:t xml:space="preserve"> de peligros: reconocer las áreas donde el agente de riesgo este o estuvo presente, su valoración, el número expuestos y los controles establecidos.</w:t>
            </w:r>
          </w:p>
          <w:p w14:paraId="3E84F85C" w14:textId="4D101072"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2</w:t>
            </w:r>
            <w:r w:rsidRPr="00836570">
              <w:rPr>
                <w:rFonts w:ascii="Arial Narrow" w:hAnsi="Arial Narrow"/>
                <w:sz w:val="22"/>
                <w:szCs w:val="22"/>
              </w:rPr>
              <w:t xml:space="preserve">. Mediciones ambientales, ergonómicas </w:t>
            </w:r>
            <w:r w:rsidR="00C71423" w:rsidRPr="00836570">
              <w:rPr>
                <w:rFonts w:ascii="Arial Narrow" w:hAnsi="Arial Narrow"/>
                <w:sz w:val="22"/>
                <w:szCs w:val="22"/>
              </w:rPr>
              <w:t>o</w:t>
            </w:r>
            <w:r w:rsidRPr="00836570">
              <w:rPr>
                <w:rFonts w:ascii="Arial Narrow" w:hAnsi="Arial Narrow"/>
                <w:sz w:val="22"/>
                <w:szCs w:val="22"/>
              </w:rPr>
              <w:t xml:space="preserve"> psicosociales, según el agente de riesgo.</w:t>
            </w:r>
          </w:p>
          <w:p w14:paraId="0E38B8F1"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3</w:t>
            </w:r>
            <w:r w:rsidRPr="00836570">
              <w:rPr>
                <w:rFonts w:ascii="Arial Narrow" w:hAnsi="Arial Narrow"/>
                <w:sz w:val="22"/>
                <w:szCs w:val="22"/>
              </w:rPr>
              <w:t>. La gestión del peligro(s) realizada: acciones preventivas, correctivas y de mejoramiento (verificar fecha de su implementación y su eficiencia actual)</w:t>
            </w:r>
          </w:p>
          <w:p w14:paraId="311BAF06"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4</w:t>
            </w:r>
            <w:r w:rsidRPr="00836570">
              <w:rPr>
                <w:rFonts w:ascii="Arial Narrow" w:hAnsi="Arial Narrow"/>
                <w:sz w:val="22"/>
                <w:szCs w:val="22"/>
              </w:rPr>
              <w:t>. Perfil sociodemográfico: las variables asociadas al factor o agente de riesgo.</w:t>
            </w:r>
          </w:p>
          <w:p w14:paraId="0E1638DF"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5</w:t>
            </w:r>
            <w:r w:rsidRPr="00836570">
              <w:rPr>
                <w:rFonts w:ascii="Arial Narrow" w:hAnsi="Arial Narrow"/>
                <w:sz w:val="22"/>
                <w:szCs w:val="22"/>
              </w:rPr>
              <w:t>. Diagnóstico de condiciones de salud: revisar comportamiento de enfermedades iguales o similares.</w:t>
            </w:r>
          </w:p>
          <w:p w14:paraId="059085A0"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6</w:t>
            </w:r>
            <w:r w:rsidRPr="00836570">
              <w:rPr>
                <w:rFonts w:ascii="Arial Narrow" w:hAnsi="Arial Narrow"/>
                <w:sz w:val="22"/>
                <w:szCs w:val="22"/>
              </w:rPr>
              <w:t>. Las estadísticas de enfermedades laborales y accidentes de trabajo.</w:t>
            </w:r>
          </w:p>
          <w:p w14:paraId="146310F6"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7.</w:t>
            </w:r>
            <w:r w:rsidRPr="00836570">
              <w:rPr>
                <w:rFonts w:ascii="Arial Narrow" w:hAnsi="Arial Narrow"/>
                <w:sz w:val="22"/>
                <w:szCs w:val="22"/>
              </w:rPr>
              <w:t xml:space="preserve"> Ausentismo: de eventos similares o iguales.</w:t>
            </w:r>
          </w:p>
          <w:p w14:paraId="378E6BEF"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8.</w:t>
            </w:r>
            <w:r w:rsidRPr="00836570">
              <w:rPr>
                <w:rFonts w:ascii="Arial Narrow" w:hAnsi="Arial Narrow"/>
                <w:sz w:val="22"/>
                <w:szCs w:val="22"/>
              </w:rPr>
              <w:t xml:space="preserve"> Seguimiento al comportamiento de los trabajadores frente al agente de riesgo.  </w:t>
            </w:r>
          </w:p>
          <w:p w14:paraId="6DCF7CFF" w14:textId="51E82E28"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9.</w:t>
            </w:r>
            <w:r w:rsidRPr="00836570">
              <w:rPr>
                <w:rFonts w:ascii="Arial Narrow" w:hAnsi="Arial Narrow"/>
                <w:sz w:val="22"/>
                <w:szCs w:val="22"/>
              </w:rPr>
              <w:t xml:space="preserve"> El </w:t>
            </w:r>
            <w:r w:rsidR="00C71423" w:rsidRPr="00836570">
              <w:rPr>
                <w:rFonts w:ascii="Arial Narrow" w:hAnsi="Arial Narrow"/>
                <w:sz w:val="22"/>
                <w:szCs w:val="22"/>
              </w:rPr>
              <w:t>auto reporte</w:t>
            </w:r>
            <w:r w:rsidRPr="00836570">
              <w:rPr>
                <w:rFonts w:ascii="Arial Narrow" w:hAnsi="Arial Narrow"/>
                <w:sz w:val="22"/>
                <w:szCs w:val="22"/>
              </w:rPr>
              <w:t xml:space="preserve"> de condiciones de trabajo y salud realizado por los trabajadores y asociados al agente de riesgo.</w:t>
            </w:r>
          </w:p>
          <w:p w14:paraId="4BFB4649"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b/>
                <w:bCs/>
                <w:sz w:val="22"/>
                <w:szCs w:val="22"/>
              </w:rPr>
              <w:t>10</w:t>
            </w:r>
            <w:r w:rsidRPr="00836570">
              <w:rPr>
                <w:rFonts w:ascii="Arial Narrow" w:hAnsi="Arial Narrow"/>
                <w:sz w:val="22"/>
                <w:szCs w:val="22"/>
              </w:rPr>
              <w:t>. Estado del avance de la vigilancia epidemiológica específica.</w:t>
            </w:r>
          </w:p>
        </w:tc>
        <w:tc>
          <w:tcPr>
            <w:tcW w:w="930" w:type="pct"/>
            <w:vAlign w:val="center"/>
          </w:tcPr>
          <w:p w14:paraId="01C43DE8"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lastRenderedPageBreak/>
              <w:t>Equipo investigador</w:t>
            </w:r>
          </w:p>
        </w:tc>
        <w:tc>
          <w:tcPr>
            <w:tcW w:w="891" w:type="pct"/>
            <w:vAlign w:val="center"/>
          </w:tcPr>
          <w:p w14:paraId="4AE6F827" w14:textId="77777777" w:rsidR="00C71423" w:rsidRPr="00836570" w:rsidRDefault="00C71423" w:rsidP="00F1064A">
            <w:pPr>
              <w:pStyle w:val="Textoindependiente"/>
              <w:jc w:val="both"/>
              <w:rPr>
                <w:rFonts w:ascii="Arial Narrow" w:hAnsi="Arial Narrow"/>
                <w:sz w:val="22"/>
                <w:szCs w:val="22"/>
              </w:rPr>
            </w:pPr>
          </w:p>
          <w:p w14:paraId="11C056E7" w14:textId="77777777" w:rsidR="00C71423" w:rsidRPr="00836570" w:rsidRDefault="00C71423" w:rsidP="00F1064A">
            <w:pPr>
              <w:pStyle w:val="Textoindependiente"/>
              <w:jc w:val="both"/>
              <w:rPr>
                <w:rFonts w:ascii="Arial Narrow" w:hAnsi="Arial Narrow"/>
                <w:sz w:val="22"/>
                <w:szCs w:val="22"/>
              </w:rPr>
            </w:pPr>
          </w:p>
          <w:p w14:paraId="1EBC3A5C" w14:textId="77777777" w:rsidR="00C71423" w:rsidRPr="00836570" w:rsidRDefault="00C71423" w:rsidP="00F1064A">
            <w:pPr>
              <w:pStyle w:val="Textoindependiente"/>
              <w:jc w:val="both"/>
              <w:rPr>
                <w:rFonts w:ascii="Arial Narrow" w:hAnsi="Arial Narrow"/>
                <w:sz w:val="22"/>
                <w:szCs w:val="22"/>
              </w:rPr>
            </w:pPr>
          </w:p>
          <w:p w14:paraId="629F1CBF" w14:textId="1AD2A979"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Documentación del SG-SST y de la vigilancia epidemiológica</w:t>
            </w:r>
          </w:p>
          <w:p w14:paraId="6E841368" w14:textId="77777777" w:rsidR="00C71423" w:rsidRPr="00836570" w:rsidRDefault="00C71423" w:rsidP="00F1064A">
            <w:pPr>
              <w:pStyle w:val="Textoindependiente"/>
              <w:jc w:val="both"/>
              <w:rPr>
                <w:rFonts w:ascii="Arial Narrow" w:hAnsi="Arial Narrow"/>
                <w:sz w:val="22"/>
                <w:szCs w:val="22"/>
              </w:rPr>
            </w:pPr>
          </w:p>
          <w:p w14:paraId="6A09B6D3" w14:textId="77777777" w:rsidR="006679B7" w:rsidRPr="00836570" w:rsidRDefault="006679B7" w:rsidP="00F1064A">
            <w:pPr>
              <w:pStyle w:val="Textoindependiente"/>
              <w:jc w:val="both"/>
              <w:rPr>
                <w:rFonts w:ascii="Arial Narrow" w:hAnsi="Arial Narrow"/>
                <w:sz w:val="22"/>
                <w:szCs w:val="22"/>
              </w:rPr>
            </w:pPr>
            <w:r w:rsidRPr="00836570">
              <w:rPr>
                <w:rFonts w:ascii="Arial Narrow" w:hAnsi="Arial Narrow"/>
                <w:sz w:val="22"/>
                <w:szCs w:val="22"/>
              </w:rPr>
              <w:t>Formato de reporte de condiciones de salud</w:t>
            </w:r>
          </w:p>
          <w:p w14:paraId="11B7A721" w14:textId="77777777" w:rsidR="006679B7" w:rsidRPr="00836570" w:rsidRDefault="006679B7" w:rsidP="00F1064A">
            <w:pPr>
              <w:pStyle w:val="Textoindependiente"/>
              <w:jc w:val="both"/>
              <w:rPr>
                <w:rFonts w:ascii="Arial Narrow" w:hAnsi="Arial Narrow"/>
                <w:sz w:val="22"/>
                <w:szCs w:val="22"/>
              </w:rPr>
            </w:pPr>
            <w:r w:rsidRPr="00836570">
              <w:rPr>
                <w:rFonts w:ascii="Arial Narrow" w:hAnsi="Arial Narrow"/>
                <w:b/>
                <w:sz w:val="22"/>
                <w:szCs w:val="22"/>
              </w:rPr>
              <w:t>Ver Anexo 10</w:t>
            </w:r>
          </w:p>
          <w:p w14:paraId="4D9354BC" w14:textId="77777777" w:rsidR="006679B7" w:rsidRPr="00836570" w:rsidRDefault="006679B7" w:rsidP="00F1064A">
            <w:pPr>
              <w:pStyle w:val="Textoindependiente"/>
              <w:jc w:val="both"/>
              <w:rPr>
                <w:rFonts w:ascii="Arial Narrow" w:hAnsi="Arial Narrow"/>
                <w:sz w:val="22"/>
                <w:szCs w:val="22"/>
              </w:rPr>
            </w:pPr>
          </w:p>
          <w:p w14:paraId="28268F88" w14:textId="77777777" w:rsidR="006679B7" w:rsidRPr="00836570" w:rsidRDefault="006679B7" w:rsidP="00F1064A">
            <w:pPr>
              <w:pStyle w:val="Textoindependiente"/>
              <w:jc w:val="both"/>
              <w:rPr>
                <w:rFonts w:ascii="Arial Narrow" w:hAnsi="Arial Narrow"/>
                <w:sz w:val="22"/>
                <w:szCs w:val="22"/>
              </w:rPr>
            </w:pPr>
          </w:p>
          <w:p w14:paraId="6A5D2913" w14:textId="77777777" w:rsidR="006679B7" w:rsidRPr="00836570" w:rsidRDefault="006679B7" w:rsidP="00F1064A">
            <w:pPr>
              <w:pStyle w:val="Textoindependiente"/>
              <w:jc w:val="both"/>
              <w:rPr>
                <w:rFonts w:ascii="Arial Narrow" w:hAnsi="Arial Narrow"/>
                <w:sz w:val="22"/>
                <w:szCs w:val="22"/>
              </w:rPr>
            </w:pPr>
            <w:r w:rsidRPr="00836570">
              <w:rPr>
                <w:rFonts w:ascii="Arial Narrow" w:hAnsi="Arial Narrow"/>
                <w:sz w:val="22"/>
                <w:szCs w:val="22"/>
              </w:rPr>
              <w:t>Formato de reporte de condiciones inseguras</w:t>
            </w:r>
          </w:p>
          <w:p w14:paraId="12FDA17C" w14:textId="77777777" w:rsidR="006679B7" w:rsidRPr="00836570" w:rsidRDefault="006679B7" w:rsidP="00F1064A">
            <w:pPr>
              <w:pStyle w:val="Textoindependiente"/>
              <w:jc w:val="both"/>
              <w:rPr>
                <w:rFonts w:ascii="Arial Narrow" w:hAnsi="Arial Narrow"/>
                <w:sz w:val="22"/>
                <w:szCs w:val="22"/>
              </w:rPr>
            </w:pPr>
            <w:r w:rsidRPr="00836570">
              <w:rPr>
                <w:rFonts w:ascii="Arial Narrow" w:hAnsi="Arial Narrow"/>
                <w:b/>
                <w:sz w:val="22"/>
                <w:szCs w:val="22"/>
              </w:rPr>
              <w:t>Ver Anexo 11</w:t>
            </w:r>
          </w:p>
          <w:p w14:paraId="22F170F0" w14:textId="77777777" w:rsidR="00C71423" w:rsidRPr="00836570" w:rsidRDefault="00C71423" w:rsidP="00F1064A">
            <w:pPr>
              <w:pStyle w:val="Textoindependiente"/>
              <w:jc w:val="both"/>
              <w:rPr>
                <w:rFonts w:ascii="Arial Narrow" w:hAnsi="Arial Narrow"/>
                <w:sz w:val="22"/>
                <w:szCs w:val="22"/>
              </w:rPr>
            </w:pPr>
          </w:p>
          <w:p w14:paraId="767EA456" w14:textId="77777777" w:rsidR="00C71423" w:rsidRPr="00836570" w:rsidRDefault="00C71423" w:rsidP="00F1064A">
            <w:pPr>
              <w:pStyle w:val="Textoindependiente"/>
              <w:jc w:val="both"/>
              <w:rPr>
                <w:rFonts w:ascii="Arial Narrow" w:hAnsi="Arial Narrow"/>
                <w:sz w:val="22"/>
                <w:szCs w:val="22"/>
              </w:rPr>
            </w:pPr>
          </w:p>
          <w:p w14:paraId="30949855" w14:textId="77777777" w:rsidR="00C71423" w:rsidRPr="00836570" w:rsidRDefault="00C71423" w:rsidP="00F1064A">
            <w:pPr>
              <w:pStyle w:val="Textoindependiente"/>
              <w:jc w:val="both"/>
              <w:rPr>
                <w:rFonts w:ascii="Arial Narrow" w:hAnsi="Arial Narrow"/>
                <w:sz w:val="22"/>
                <w:szCs w:val="22"/>
              </w:rPr>
            </w:pPr>
          </w:p>
          <w:p w14:paraId="444CF723" w14:textId="77777777" w:rsidR="00C71423" w:rsidRPr="00836570" w:rsidRDefault="00C71423" w:rsidP="00F1064A">
            <w:pPr>
              <w:pStyle w:val="Textoindependiente"/>
              <w:jc w:val="both"/>
              <w:rPr>
                <w:rFonts w:ascii="Arial Narrow" w:hAnsi="Arial Narrow"/>
                <w:sz w:val="22"/>
                <w:szCs w:val="22"/>
              </w:rPr>
            </w:pPr>
          </w:p>
          <w:p w14:paraId="5A41D4F3" w14:textId="77777777" w:rsidR="00C71423" w:rsidRPr="00836570" w:rsidRDefault="00C71423" w:rsidP="00F1064A">
            <w:pPr>
              <w:pStyle w:val="Textoindependiente"/>
              <w:jc w:val="both"/>
              <w:rPr>
                <w:rFonts w:ascii="Arial Narrow" w:hAnsi="Arial Narrow"/>
                <w:sz w:val="22"/>
                <w:szCs w:val="22"/>
              </w:rPr>
            </w:pPr>
          </w:p>
          <w:p w14:paraId="70452CEE" w14:textId="77777777" w:rsidR="00C71423" w:rsidRPr="00836570" w:rsidRDefault="00C71423" w:rsidP="00F1064A">
            <w:pPr>
              <w:pStyle w:val="Textoindependiente"/>
              <w:jc w:val="both"/>
              <w:rPr>
                <w:rFonts w:ascii="Arial Narrow" w:hAnsi="Arial Narrow"/>
                <w:sz w:val="22"/>
                <w:szCs w:val="22"/>
              </w:rPr>
            </w:pPr>
          </w:p>
          <w:p w14:paraId="3CF34683" w14:textId="77777777" w:rsidR="00C71423" w:rsidRPr="00836570" w:rsidRDefault="00C71423" w:rsidP="00F1064A">
            <w:pPr>
              <w:pStyle w:val="Textoindependiente"/>
              <w:jc w:val="both"/>
              <w:rPr>
                <w:rFonts w:ascii="Arial Narrow" w:hAnsi="Arial Narrow"/>
                <w:sz w:val="22"/>
                <w:szCs w:val="22"/>
              </w:rPr>
            </w:pPr>
          </w:p>
          <w:p w14:paraId="4FA4CF04" w14:textId="28D98C97" w:rsidR="00C71423" w:rsidRPr="00836570" w:rsidRDefault="00C71423" w:rsidP="00F1064A">
            <w:pPr>
              <w:pStyle w:val="Textoindependiente"/>
              <w:jc w:val="both"/>
              <w:rPr>
                <w:rFonts w:ascii="Arial Narrow" w:hAnsi="Arial Narrow"/>
                <w:sz w:val="22"/>
                <w:szCs w:val="22"/>
              </w:rPr>
            </w:pPr>
            <w:r w:rsidRPr="00836570">
              <w:rPr>
                <w:rFonts w:ascii="Arial Narrow" w:hAnsi="Arial Narrow"/>
                <w:sz w:val="22"/>
                <w:szCs w:val="22"/>
              </w:rPr>
              <w:t>Documentación del SG-SST y de la vigilancia epidemiológica</w:t>
            </w:r>
          </w:p>
          <w:p w14:paraId="00A6BA01" w14:textId="77777777" w:rsidR="00C71423" w:rsidRPr="00836570" w:rsidRDefault="00C71423" w:rsidP="00F1064A">
            <w:pPr>
              <w:pStyle w:val="Textoindependiente"/>
              <w:jc w:val="both"/>
              <w:rPr>
                <w:rFonts w:ascii="Arial Narrow" w:hAnsi="Arial Narrow"/>
                <w:sz w:val="22"/>
                <w:szCs w:val="22"/>
              </w:rPr>
            </w:pPr>
          </w:p>
          <w:p w14:paraId="173A5AE8" w14:textId="77777777" w:rsidR="00C71423" w:rsidRPr="00836570" w:rsidRDefault="00C71423" w:rsidP="00F1064A">
            <w:pPr>
              <w:pStyle w:val="Textoindependiente"/>
              <w:jc w:val="both"/>
              <w:rPr>
                <w:rFonts w:ascii="Arial Narrow" w:hAnsi="Arial Narrow"/>
                <w:sz w:val="22"/>
                <w:szCs w:val="22"/>
              </w:rPr>
            </w:pPr>
            <w:r w:rsidRPr="00836570">
              <w:rPr>
                <w:rFonts w:ascii="Arial Narrow" w:hAnsi="Arial Narrow"/>
                <w:sz w:val="22"/>
                <w:szCs w:val="22"/>
              </w:rPr>
              <w:t>Formato de reporte de condiciones de salud</w:t>
            </w:r>
          </w:p>
          <w:p w14:paraId="34BE4602" w14:textId="72AD6175" w:rsidR="00C71423" w:rsidRPr="00836570" w:rsidRDefault="00E20AEB" w:rsidP="00F1064A">
            <w:pPr>
              <w:pStyle w:val="Textoindependiente"/>
              <w:jc w:val="both"/>
              <w:rPr>
                <w:rFonts w:ascii="Arial Narrow" w:hAnsi="Arial Narrow"/>
                <w:sz w:val="22"/>
                <w:szCs w:val="22"/>
              </w:rPr>
            </w:pPr>
            <w:r w:rsidRPr="00836570">
              <w:rPr>
                <w:rFonts w:ascii="Arial Narrow" w:hAnsi="Arial Narrow"/>
                <w:b/>
                <w:sz w:val="22"/>
                <w:szCs w:val="22"/>
              </w:rPr>
              <w:t xml:space="preserve">Ver Anexo </w:t>
            </w:r>
            <w:r w:rsidR="006679B7" w:rsidRPr="00836570">
              <w:rPr>
                <w:rFonts w:ascii="Arial Narrow" w:hAnsi="Arial Narrow"/>
                <w:b/>
                <w:sz w:val="22"/>
                <w:szCs w:val="22"/>
              </w:rPr>
              <w:t>10</w:t>
            </w:r>
          </w:p>
          <w:p w14:paraId="029083E6" w14:textId="14953F13" w:rsidR="00C71423" w:rsidRPr="00836570" w:rsidRDefault="00C71423" w:rsidP="00F1064A">
            <w:pPr>
              <w:pStyle w:val="Textoindependiente"/>
              <w:jc w:val="both"/>
              <w:rPr>
                <w:rFonts w:ascii="Arial Narrow" w:hAnsi="Arial Narrow"/>
                <w:sz w:val="22"/>
                <w:szCs w:val="22"/>
              </w:rPr>
            </w:pPr>
          </w:p>
          <w:p w14:paraId="3CA18ABA" w14:textId="77777777" w:rsidR="00E20AEB" w:rsidRPr="00836570" w:rsidRDefault="00E20AEB" w:rsidP="00F1064A">
            <w:pPr>
              <w:pStyle w:val="Textoindependiente"/>
              <w:jc w:val="both"/>
              <w:rPr>
                <w:rFonts w:ascii="Arial Narrow" w:hAnsi="Arial Narrow"/>
                <w:sz w:val="22"/>
                <w:szCs w:val="22"/>
              </w:rPr>
            </w:pPr>
          </w:p>
          <w:p w14:paraId="7D20BD1F" w14:textId="77777777" w:rsidR="00C71423" w:rsidRPr="00836570" w:rsidRDefault="00C71423" w:rsidP="00F1064A">
            <w:pPr>
              <w:pStyle w:val="Textoindependiente"/>
              <w:jc w:val="both"/>
              <w:rPr>
                <w:rFonts w:ascii="Arial Narrow" w:hAnsi="Arial Narrow"/>
                <w:sz w:val="22"/>
                <w:szCs w:val="22"/>
              </w:rPr>
            </w:pPr>
            <w:r w:rsidRPr="00836570">
              <w:rPr>
                <w:rFonts w:ascii="Arial Narrow" w:hAnsi="Arial Narrow"/>
                <w:sz w:val="22"/>
                <w:szCs w:val="22"/>
              </w:rPr>
              <w:t>Formato de reporte de condiciones inseguras</w:t>
            </w:r>
          </w:p>
          <w:p w14:paraId="6C04370D" w14:textId="63704DA4" w:rsidR="00C71423" w:rsidRPr="00836570" w:rsidRDefault="00E20AEB" w:rsidP="00F1064A">
            <w:pPr>
              <w:pStyle w:val="Textoindependiente"/>
              <w:jc w:val="both"/>
              <w:rPr>
                <w:rFonts w:ascii="Arial Narrow" w:hAnsi="Arial Narrow"/>
                <w:sz w:val="22"/>
                <w:szCs w:val="22"/>
              </w:rPr>
            </w:pPr>
            <w:r w:rsidRPr="00836570">
              <w:rPr>
                <w:rFonts w:ascii="Arial Narrow" w:hAnsi="Arial Narrow"/>
                <w:b/>
                <w:sz w:val="22"/>
                <w:szCs w:val="22"/>
              </w:rPr>
              <w:t>Ver Anexo 1</w:t>
            </w:r>
            <w:r w:rsidR="006679B7" w:rsidRPr="00836570">
              <w:rPr>
                <w:rFonts w:ascii="Arial Narrow" w:hAnsi="Arial Narrow"/>
                <w:b/>
                <w:sz w:val="22"/>
                <w:szCs w:val="22"/>
              </w:rPr>
              <w:t>1</w:t>
            </w:r>
          </w:p>
          <w:p w14:paraId="78C0CC5B" w14:textId="77777777" w:rsidR="00C71423" w:rsidRPr="00836570" w:rsidRDefault="00C71423" w:rsidP="00F1064A">
            <w:pPr>
              <w:pStyle w:val="Textoindependiente"/>
              <w:jc w:val="both"/>
              <w:rPr>
                <w:rFonts w:ascii="Arial Narrow" w:hAnsi="Arial Narrow"/>
                <w:sz w:val="22"/>
                <w:szCs w:val="22"/>
              </w:rPr>
            </w:pPr>
          </w:p>
          <w:p w14:paraId="6087A986" w14:textId="4EA5A9CD" w:rsidR="00C71423" w:rsidRPr="00836570" w:rsidRDefault="00C71423" w:rsidP="00F1064A">
            <w:pPr>
              <w:pStyle w:val="Textoindependiente"/>
              <w:jc w:val="both"/>
              <w:rPr>
                <w:rFonts w:ascii="Arial Narrow" w:hAnsi="Arial Narrow"/>
                <w:sz w:val="22"/>
                <w:szCs w:val="22"/>
              </w:rPr>
            </w:pPr>
          </w:p>
        </w:tc>
      </w:tr>
      <w:tr w:rsidR="00630663" w:rsidRPr="00836570" w14:paraId="12E37606" w14:textId="77777777" w:rsidTr="00836570">
        <w:tc>
          <w:tcPr>
            <w:tcW w:w="340" w:type="pct"/>
          </w:tcPr>
          <w:p w14:paraId="62ED7B67" w14:textId="77777777" w:rsidR="00630663" w:rsidRPr="00836570" w:rsidRDefault="00630663" w:rsidP="00F1064A">
            <w:pPr>
              <w:pStyle w:val="Textoindependiente"/>
              <w:jc w:val="both"/>
              <w:rPr>
                <w:rFonts w:ascii="Arial Narrow" w:hAnsi="Arial Narrow"/>
                <w:sz w:val="22"/>
                <w:szCs w:val="22"/>
              </w:rPr>
            </w:pPr>
          </w:p>
          <w:p w14:paraId="4BA40F69" w14:textId="77777777" w:rsidR="00630663" w:rsidRPr="00836570" w:rsidRDefault="00630663" w:rsidP="00F1064A">
            <w:pPr>
              <w:pStyle w:val="Textoindependiente"/>
              <w:jc w:val="both"/>
              <w:rPr>
                <w:rFonts w:ascii="Arial Narrow" w:hAnsi="Arial Narrow"/>
                <w:sz w:val="22"/>
                <w:szCs w:val="22"/>
              </w:rPr>
            </w:pPr>
          </w:p>
          <w:p w14:paraId="6FF005AF" w14:textId="77777777" w:rsidR="00630663" w:rsidRPr="00836570" w:rsidRDefault="00630663" w:rsidP="00F1064A">
            <w:pPr>
              <w:pStyle w:val="Textoindependiente"/>
              <w:jc w:val="both"/>
              <w:rPr>
                <w:rFonts w:ascii="Arial Narrow" w:hAnsi="Arial Narrow"/>
                <w:sz w:val="22"/>
                <w:szCs w:val="22"/>
              </w:rPr>
            </w:pPr>
          </w:p>
          <w:p w14:paraId="661702E8" w14:textId="77777777" w:rsidR="00630663" w:rsidRPr="00836570" w:rsidRDefault="00630663" w:rsidP="00F1064A">
            <w:pPr>
              <w:pStyle w:val="Textoindependiente"/>
              <w:jc w:val="both"/>
              <w:rPr>
                <w:rFonts w:ascii="Arial Narrow" w:hAnsi="Arial Narrow"/>
                <w:b/>
                <w:bCs/>
                <w:sz w:val="22"/>
                <w:szCs w:val="22"/>
              </w:rPr>
            </w:pPr>
            <w:r w:rsidRPr="00836570">
              <w:rPr>
                <w:rFonts w:ascii="Arial Narrow" w:hAnsi="Arial Narrow"/>
                <w:b/>
                <w:bCs/>
                <w:sz w:val="22"/>
                <w:szCs w:val="22"/>
              </w:rPr>
              <w:t>10</w:t>
            </w:r>
          </w:p>
        </w:tc>
        <w:tc>
          <w:tcPr>
            <w:tcW w:w="794" w:type="pct"/>
            <w:vAlign w:val="center"/>
          </w:tcPr>
          <w:p w14:paraId="1BD773B2"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 xml:space="preserve">Reconozca el proceso de trabajo </w:t>
            </w:r>
          </w:p>
        </w:tc>
        <w:tc>
          <w:tcPr>
            <w:tcW w:w="2045" w:type="pct"/>
            <w:vAlign w:val="center"/>
          </w:tcPr>
          <w:p w14:paraId="337E3F58" w14:textId="498A7592"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Con base al certificado de cargos y labores que soportó (</w:t>
            </w:r>
            <w:proofErr w:type="spellStart"/>
            <w:r w:rsidRPr="00836570">
              <w:rPr>
                <w:rFonts w:ascii="Arial Narrow" w:hAnsi="Arial Narrow"/>
                <w:sz w:val="22"/>
                <w:szCs w:val="22"/>
              </w:rPr>
              <w:t>rá</w:t>
            </w:r>
            <w:proofErr w:type="spellEnd"/>
            <w:r w:rsidRPr="00836570">
              <w:rPr>
                <w:rFonts w:ascii="Arial Narrow" w:hAnsi="Arial Narrow"/>
                <w:sz w:val="22"/>
                <w:szCs w:val="22"/>
              </w:rPr>
              <w:t xml:space="preserve">) el proceso de calificación de origen, se realizará el reconocimiento del proceso desde el último cargo o labor </w:t>
            </w:r>
            <w:r w:rsidRPr="00836570">
              <w:rPr>
                <w:rFonts w:ascii="Arial Narrow" w:hAnsi="Arial Narrow"/>
                <w:sz w:val="22"/>
                <w:szCs w:val="22"/>
              </w:rPr>
              <w:lastRenderedPageBreak/>
              <w:t xml:space="preserve">en el </w:t>
            </w:r>
            <w:r w:rsidR="00C71423" w:rsidRPr="00836570">
              <w:rPr>
                <w:rFonts w:ascii="Arial Narrow" w:hAnsi="Arial Narrow"/>
                <w:sz w:val="22"/>
                <w:szCs w:val="22"/>
              </w:rPr>
              <w:t>cual está</w:t>
            </w:r>
            <w:r w:rsidRPr="00836570">
              <w:rPr>
                <w:rFonts w:ascii="Arial Narrow" w:hAnsi="Arial Narrow"/>
                <w:sz w:val="22"/>
                <w:szCs w:val="22"/>
              </w:rPr>
              <w:t xml:space="preserve"> o estuvo expuesto hacia atrás y hasta donde sea posible, identificando la exposición y sus circunstancias.</w:t>
            </w:r>
          </w:p>
        </w:tc>
        <w:tc>
          <w:tcPr>
            <w:tcW w:w="930" w:type="pct"/>
            <w:vAlign w:val="center"/>
          </w:tcPr>
          <w:p w14:paraId="0D50D7FB"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lastRenderedPageBreak/>
              <w:t>Equipo investigador</w:t>
            </w:r>
          </w:p>
        </w:tc>
        <w:tc>
          <w:tcPr>
            <w:tcW w:w="891" w:type="pct"/>
            <w:vAlign w:val="center"/>
          </w:tcPr>
          <w:p w14:paraId="717A76D2" w14:textId="77777777" w:rsidR="00630663" w:rsidRPr="00836570" w:rsidRDefault="00630663" w:rsidP="00F1064A">
            <w:pPr>
              <w:pStyle w:val="Textoindependiente"/>
              <w:jc w:val="both"/>
              <w:rPr>
                <w:rFonts w:ascii="Arial Narrow" w:hAnsi="Arial Narrow"/>
                <w:sz w:val="22"/>
                <w:szCs w:val="22"/>
              </w:rPr>
            </w:pPr>
          </w:p>
          <w:p w14:paraId="022D50CD" w14:textId="77777777" w:rsidR="00630663" w:rsidRPr="00836570" w:rsidRDefault="00630663" w:rsidP="00F1064A">
            <w:pPr>
              <w:pStyle w:val="Textoindependiente"/>
              <w:jc w:val="both"/>
              <w:rPr>
                <w:rFonts w:ascii="Arial Narrow" w:hAnsi="Arial Narrow"/>
                <w:sz w:val="22"/>
                <w:szCs w:val="22"/>
              </w:rPr>
            </w:pPr>
          </w:p>
          <w:p w14:paraId="1F817B5A"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Notas de campo del Equipo Investigador</w:t>
            </w:r>
          </w:p>
          <w:p w14:paraId="4565EBFC" w14:textId="77777777" w:rsidR="00630663" w:rsidRPr="00836570" w:rsidRDefault="00630663" w:rsidP="00F1064A">
            <w:pPr>
              <w:pStyle w:val="Textoindependiente"/>
              <w:jc w:val="both"/>
              <w:rPr>
                <w:rFonts w:ascii="Arial Narrow" w:hAnsi="Arial Narrow"/>
                <w:sz w:val="22"/>
                <w:szCs w:val="22"/>
              </w:rPr>
            </w:pPr>
          </w:p>
          <w:p w14:paraId="721B0D8B" w14:textId="77777777" w:rsidR="00630663" w:rsidRPr="00836570" w:rsidRDefault="00630663" w:rsidP="00F1064A">
            <w:pPr>
              <w:pStyle w:val="Textoindependiente"/>
              <w:jc w:val="both"/>
              <w:rPr>
                <w:rFonts w:ascii="Arial Narrow" w:hAnsi="Arial Narrow"/>
                <w:sz w:val="22"/>
                <w:szCs w:val="22"/>
              </w:rPr>
            </w:pPr>
          </w:p>
        </w:tc>
      </w:tr>
      <w:tr w:rsidR="00630663" w:rsidRPr="00836570" w14:paraId="7754EECE" w14:textId="77777777" w:rsidTr="00836570">
        <w:tc>
          <w:tcPr>
            <w:tcW w:w="340" w:type="pct"/>
            <w:tcBorders>
              <w:top w:val="single" w:sz="4" w:space="0" w:color="auto"/>
              <w:left w:val="single" w:sz="4" w:space="0" w:color="auto"/>
              <w:bottom w:val="single" w:sz="4" w:space="0" w:color="auto"/>
              <w:right w:val="single" w:sz="4" w:space="0" w:color="auto"/>
            </w:tcBorders>
          </w:tcPr>
          <w:p w14:paraId="3B3386A4" w14:textId="77777777" w:rsidR="00630663" w:rsidRPr="00836570" w:rsidRDefault="00630663" w:rsidP="00F1064A">
            <w:pPr>
              <w:pStyle w:val="Textoindependiente"/>
              <w:jc w:val="both"/>
              <w:rPr>
                <w:rFonts w:ascii="Arial Narrow" w:hAnsi="Arial Narrow"/>
                <w:sz w:val="22"/>
                <w:szCs w:val="22"/>
              </w:rPr>
            </w:pPr>
          </w:p>
          <w:p w14:paraId="5EA1A25E" w14:textId="77777777" w:rsidR="00C71423" w:rsidRPr="00836570" w:rsidRDefault="00C71423" w:rsidP="00F1064A">
            <w:pPr>
              <w:pStyle w:val="Textoindependiente"/>
              <w:jc w:val="both"/>
              <w:rPr>
                <w:rFonts w:ascii="Arial Narrow" w:hAnsi="Arial Narrow"/>
                <w:sz w:val="22"/>
                <w:szCs w:val="22"/>
              </w:rPr>
            </w:pPr>
          </w:p>
          <w:p w14:paraId="42C11FD7" w14:textId="5FCD361B" w:rsidR="00630663" w:rsidRPr="00836570" w:rsidRDefault="00630663" w:rsidP="00F1064A">
            <w:pPr>
              <w:pStyle w:val="Textoindependiente"/>
              <w:jc w:val="both"/>
              <w:rPr>
                <w:rFonts w:ascii="Arial Narrow" w:hAnsi="Arial Narrow"/>
                <w:b/>
                <w:bCs/>
                <w:sz w:val="22"/>
                <w:szCs w:val="22"/>
              </w:rPr>
            </w:pPr>
            <w:r w:rsidRPr="00836570">
              <w:rPr>
                <w:rFonts w:ascii="Arial Narrow" w:hAnsi="Arial Narrow"/>
                <w:b/>
                <w:bCs/>
                <w:sz w:val="22"/>
                <w:szCs w:val="22"/>
              </w:rPr>
              <w:t>11</w:t>
            </w:r>
          </w:p>
        </w:tc>
        <w:tc>
          <w:tcPr>
            <w:tcW w:w="794" w:type="pct"/>
            <w:tcBorders>
              <w:top w:val="single" w:sz="4" w:space="0" w:color="auto"/>
              <w:left w:val="single" w:sz="4" w:space="0" w:color="auto"/>
              <w:bottom w:val="single" w:sz="4" w:space="0" w:color="auto"/>
              <w:right w:val="single" w:sz="4" w:space="0" w:color="auto"/>
            </w:tcBorders>
            <w:vAlign w:val="center"/>
          </w:tcPr>
          <w:p w14:paraId="05EF41EB"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 xml:space="preserve">Realice entrevistas  </w:t>
            </w:r>
          </w:p>
        </w:tc>
        <w:tc>
          <w:tcPr>
            <w:tcW w:w="2045" w:type="pct"/>
            <w:tcBorders>
              <w:top w:val="single" w:sz="4" w:space="0" w:color="auto"/>
              <w:left w:val="single" w:sz="4" w:space="0" w:color="auto"/>
              <w:bottom w:val="single" w:sz="4" w:space="0" w:color="auto"/>
              <w:right w:val="single" w:sz="4" w:space="0" w:color="auto"/>
            </w:tcBorders>
            <w:vAlign w:val="center"/>
          </w:tcPr>
          <w:p w14:paraId="74760F61" w14:textId="77777777" w:rsidR="00C71423" w:rsidRPr="00836570" w:rsidRDefault="00C71423" w:rsidP="00F1064A">
            <w:pPr>
              <w:pStyle w:val="Textoindependiente"/>
              <w:jc w:val="both"/>
              <w:rPr>
                <w:rFonts w:ascii="Arial Narrow" w:hAnsi="Arial Narrow"/>
                <w:sz w:val="22"/>
                <w:szCs w:val="22"/>
              </w:rPr>
            </w:pPr>
          </w:p>
          <w:p w14:paraId="46C07A6F" w14:textId="79DED3F3"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 xml:space="preserve">Entreviste individualmente al trabajador enfermo, a los trabajadores que hayan estado expuestos a similares condiciones de riesgo (GES) ojalá en el mismo oficio y a jefes o supervisores. </w:t>
            </w:r>
          </w:p>
        </w:tc>
        <w:tc>
          <w:tcPr>
            <w:tcW w:w="930" w:type="pct"/>
            <w:tcBorders>
              <w:top w:val="single" w:sz="4" w:space="0" w:color="auto"/>
              <w:left w:val="single" w:sz="4" w:space="0" w:color="auto"/>
              <w:bottom w:val="single" w:sz="4" w:space="0" w:color="auto"/>
              <w:right w:val="single" w:sz="4" w:space="0" w:color="auto"/>
            </w:tcBorders>
            <w:vAlign w:val="center"/>
          </w:tcPr>
          <w:p w14:paraId="6125D8A7"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Equipo investigador</w:t>
            </w:r>
          </w:p>
        </w:tc>
        <w:tc>
          <w:tcPr>
            <w:tcW w:w="891" w:type="pct"/>
            <w:tcBorders>
              <w:top w:val="single" w:sz="4" w:space="0" w:color="auto"/>
              <w:left w:val="single" w:sz="4" w:space="0" w:color="auto"/>
              <w:bottom w:val="single" w:sz="4" w:space="0" w:color="auto"/>
              <w:right w:val="single" w:sz="4" w:space="0" w:color="auto"/>
            </w:tcBorders>
            <w:vAlign w:val="center"/>
          </w:tcPr>
          <w:p w14:paraId="03F560D4"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Notas de campo del Equipo Investigador</w:t>
            </w:r>
          </w:p>
          <w:p w14:paraId="7790568A" w14:textId="77777777" w:rsidR="00630663" w:rsidRPr="00836570" w:rsidRDefault="00630663" w:rsidP="00F1064A">
            <w:pPr>
              <w:pStyle w:val="Textoindependiente"/>
              <w:jc w:val="both"/>
              <w:rPr>
                <w:rFonts w:ascii="Arial Narrow" w:hAnsi="Arial Narrow"/>
                <w:sz w:val="22"/>
                <w:szCs w:val="22"/>
              </w:rPr>
            </w:pPr>
          </w:p>
        </w:tc>
      </w:tr>
      <w:tr w:rsidR="00630663" w:rsidRPr="00836570" w14:paraId="60661C30" w14:textId="77777777" w:rsidTr="00836570">
        <w:tc>
          <w:tcPr>
            <w:tcW w:w="340" w:type="pct"/>
          </w:tcPr>
          <w:p w14:paraId="105A4CA6" w14:textId="77777777" w:rsidR="00630663" w:rsidRPr="00836570" w:rsidRDefault="00630663" w:rsidP="00F1064A">
            <w:pPr>
              <w:pStyle w:val="Textoindependiente"/>
              <w:jc w:val="both"/>
              <w:rPr>
                <w:rFonts w:ascii="Arial Narrow" w:hAnsi="Arial Narrow"/>
                <w:sz w:val="22"/>
                <w:szCs w:val="22"/>
              </w:rPr>
            </w:pPr>
          </w:p>
          <w:p w14:paraId="733B40DC" w14:textId="77777777" w:rsidR="00630663" w:rsidRPr="00836570" w:rsidRDefault="00630663" w:rsidP="00F1064A">
            <w:pPr>
              <w:pStyle w:val="Textoindependiente"/>
              <w:jc w:val="both"/>
              <w:rPr>
                <w:rFonts w:ascii="Arial Narrow" w:hAnsi="Arial Narrow"/>
                <w:sz w:val="22"/>
                <w:szCs w:val="22"/>
              </w:rPr>
            </w:pPr>
          </w:p>
          <w:p w14:paraId="43343FD8" w14:textId="77777777" w:rsidR="00630663" w:rsidRPr="00836570" w:rsidRDefault="00630663" w:rsidP="00F1064A">
            <w:pPr>
              <w:pStyle w:val="Textoindependiente"/>
              <w:jc w:val="both"/>
              <w:rPr>
                <w:rFonts w:ascii="Arial Narrow" w:hAnsi="Arial Narrow"/>
                <w:sz w:val="22"/>
                <w:szCs w:val="22"/>
              </w:rPr>
            </w:pPr>
          </w:p>
          <w:p w14:paraId="46820820" w14:textId="77777777" w:rsidR="00630663" w:rsidRPr="00836570" w:rsidRDefault="00630663" w:rsidP="00F1064A">
            <w:pPr>
              <w:pStyle w:val="Textoindependiente"/>
              <w:jc w:val="both"/>
              <w:rPr>
                <w:rFonts w:ascii="Arial Narrow" w:hAnsi="Arial Narrow"/>
                <w:sz w:val="22"/>
                <w:szCs w:val="22"/>
              </w:rPr>
            </w:pPr>
          </w:p>
          <w:p w14:paraId="057E987B" w14:textId="77777777" w:rsidR="00630663" w:rsidRPr="00836570" w:rsidRDefault="00630663" w:rsidP="00F1064A">
            <w:pPr>
              <w:pStyle w:val="Textoindependiente"/>
              <w:jc w:val="both"/>
              <w:rPr>
                <w:rFonts w:ascii="Arial Narrow" w:hAnsi="Arial Narrow"/>
                <w:sz w:val="22"/>
                <w:szCs w:val="22"/>
              </w:rPr>
            </w:pPr>
          </w:p>
          <w:p w14:paraId="64AC6CE4" w14:textId="77777777" w:rsidR="00630663" w:rsidRPr="00836570" w:rsidRDefault="00630663" w:rsidP="00F1064A">
            <w:pPr>
              <w:pStyle w:val="Textoindependiente"/>
              <w:jc w:val="both"/>
              <w:rPr>
                <w:rFonts w:ascii="Arial Narrow" w:hAnsi="Arial Narrow"/>
                <w:sz w:val="22"/>
                <w:szCs w:val="22"/>
              </w:rPr>
            </w:pPr>
          </w:p>
          <w:p w14:paraId="45DA483C" w14:textId="77777777" w:rsidR="00630663" w:rsidRPr="00836570" w:rsidRDefault="00630663" w:rsidP="00F1064A">
            <w:pPr>
              <w:pStyle w:val="Textoindependiente"/>
              <w:jc w:val="both"/>
              <w:rPr>
                <w:rFonts w:ascii="Arial Narrow" w:hAnsi="Arial Narrow"/>
                <w:sz w:val="22"/>
                <w:szCs w:val="22"/>
              </w:rPr>
            </w:pPr>
          </w:p>
          <w:p w14:paraId="621204BB" w14:textId="77777777" w:rsidR="00630663" w:rsidRPr="00836570" w:rsidRDefault="00630663" w:rsidP="00F1064A">
            <w:pPr>
              <w:pStyle w:val="Textoindependiente"/>
              <w:jc w:val="both"/>
              <w:rPr>
                <w:rFonts w:ascii="Arial Narrow" w:hAnsi="Arial Narrow"/>
                <w:b/>
                <w:bCs/>
                <w:sz w:val="22"/>
                <w:szCs w:val="22"/>
              </w:rPr>
            </w:pPr>
            <w:r w:rsidRPr="00836570">
              <w:rPr>
                <w:rFonts w:ascii="Arial Narrow" w:hAnsi="Arial Narrow"/>
                <w:b/>
                <w:bCs/>
                <w:sz w:val="22"/>
                <w:szCs w:val="22"/>
              </w:rPr>
              <w:t>12</w:t>
            </w:r>
          </w:p>
        </w:tc>
        <w:tc>
          <w:tcPr>
            <w:tcW w:w="794" w:type="pct"/>
            <w:vAlign w:val="center"/>
          </w:tcPr>
          <w:p w14:paraId="684C5917"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Revise el estudio de puesto de trabajo que soportó (</w:t>
            </w:r>
            <w:proofErr w:type="spellStart"/>
            <w:r w:rsidRPr="00836570">
              <w:rPr>
                <w:rFonts w:ascii="Arial Narrow" w:hAnsi="Arial Narrow"/>
                <w:sz w:val="22"/>
                <w:szCs w:val="22"/>
              </w:rPr>
              <w:t>rá</w:t>
            </w:r>
            <w:proofErr w:type="spellEnd"/>
            <w:r w:rsidRPr="00836570">
              <w:rPr>
                <w:rFonts w:ascii="Arial Narrow" w:hAnsi="Arial Narrow"/>
                <w:sz w:val="22"/>
                <w:szCs w:val="22"/>
              </w:rPr>
              <w:t>) la calificación del origen</w:t>
            </w:r>
          </w:p>
        </w:tc>
        <w:tc>
          <w:tcPr>
            <w:tcW w:w="2045" w:type="pct"/>
            <w:vAlign w:val="center"/>
          </w:tcPr>
          <w:p w14:paraId="5402BB6B" w14:textId="53846074"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 xml:space="preserve">Identifique las condiciones específicas que se asociaron al desarrollo de la enfermedad en el trabajador y sus circunstancias de exposición. Si es necesario profundizar en </w:t>
            </w:r>
            <w:r w:rsidR="00C71423" w:rsidRPr="00836570">
              <w:rPr>
                <w:rFonts w:ascii="Arial Narrow" w:hAnsi="Arial Narrow"/>
                <w:sz w:val="22"/>
                <w:szCs w:val="22"/>
              </w:rPr>
              <w:t>la documentación</w:t>
            </w:r>
            <w:r w:rsidRPr="00836570">
              <w:rPr>
                <w:rFonts w:ascii="Arial Narrow" w:hAnsi="Arial Narrow"/>
                <w:sz w:val="22"/>
                <w:szCs w:val="22"/>
              </w:rPr>
              <w:t xml:space="preserve"> de la exposición, se recomienda se apliquen criterios contenidos en Guía Técnica para el Análisis de Exposición a Factores de Riesgo Ocupacional del Ministerio de Protección Social de Colombia ahora Ministerio del Trabajo.</w:t>
            </w:r>
          </w:p>
        </w:tc>
        <w:tc>
          <w:tcPr>
            <w:tcW w:w="930" w:type="pct"/>
            <w:vAlign w:val="center"/>
          </w:tcPr>
          <w:p w14:paraId="07DCDF93"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Equipo investigador</w:t>
            </w:r>
          </w:p>
        </w:tc>
        <w:tc>
          <w:tcPr>
            <w:tcW w:w="891" w:type="pct"/>
            <w:vAlign w:val="center"/>
          </w:tcPr>
          <w:p w14:paraId="3F79CCDD"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Documento del estudio del puesto de trabajo</w:t>
            </w:r>
          </w:p>
          <w:p w14:paraId="3EB5188C" w14:textId="77777777" w:rsidR="00630663" w:rsidRPr="00836570" w:rsidRDefault="00630663" w:rsidP="00F1064A">
            <w:pPr>
              <w:pStyle w:val="Textoindependiente"/>
              <w:jc w:val="both"/>
              <w:rPr>
                <w:rFonts w:ascii="Arial Narrow" w:hAnsi="Arial Narrow"/>
                <w:sz w:val="22"/>
                <w:szCs w:val="22"/>
              </w:rPr>
            </w:pPr>
          </w:p>
          <w:p w14:paraId="447B79AB"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 xml:space="preserve">Guía Técnica para el Análisis de Exposición a Factores de Riesgo Ocupacional del Ministerio de Protección Social de Colombia, que podrá ser consultada en: </w:t>
            </w:r>
            <w:r w:rsidRPr="00836570">
              <w:rPr>
                <w:rFonts w:ascii="Arial Narrow" w:hAnsi="Arial Narrow"/>
                <w:sz w:val="22"/>
                <w:szCs w:val="22"/>
                <w:shd w:val="clear" w:color="auto" w:fill="FFFFFF"/>
              </w:rPr>
              <w:t>www.mintrabajo.gov.co/.../566-1-</w:t>
            </w:r>
            <w:r w:rsidRPr="00836570">
              <w:rPr>
                <w:rFonts w:ascii="Arial Narrow" w:hAnsi="Arial Narrow"/>
                <w:b/>
                <w:bCs/>
                <w:sz w:val="22"/>
                <w:szCs w:val="22"/>
                <w:shd w:val="clear" w:color="auto" w:fill="FFFFFF"/>
              </w:rPr>
              <w:t>guia</w:t>
            </w:r>
            <w:r w:rsidRPr="00836570">
              <w:rPr>
                <w:rFonts w:ascii="Arial Narrow" w:hAnsi="Arial Narrow"/>
                <w:sz w:val="22"/>
                <w:szCs w:val="22"/>
                <w:shd w:val="clear" w:color="auto" w:fill="FFFFFF"/>
              </w:rPr>
              <w:t>-</w:t>
            </w:r>
            <w:r w:rsidRPr="00836570">
              <w:rPr>
                <w:rFonts w:ascii="Arial Narrow" w:hAnsi="Arial Narrow"/>
                <w:b/>
                <w:bCs/>
                <w:sz w:val="22"/>
                <w:szCs w:val="22"/>
                <w:shd w:val="clear" w:color="auto" w:fill="FFFFFF"/>
              </w:rPr>
              <w:t>tecnica</w:t>
            </w:r>
            <w:r w:rsidRPr="00836570">
              <w:rPr>
                <w:rFonts w:ascii="Arial Narrow" w:hAnsi="Arial Narrow"/>
                <w:sz w:val="22"/>
                <w:szCs w:val="22"/>
                <w:shd w:val="clear" w:color="auto" w:fill="FFFFFF"/>
              </w:rPr>
              <w:t>-</w:t>
            </w:r>
            <w:r w:rsidRPr="00836570">
              <w:rPr>
                <w:rFonts w:ascii="Arial Narrow" w:hAnsi="Arial Narrow"/>
                <w:b/>
                <w:bCs/>
                <w:sz w:val="22"/>
                <w:szCs w:val="22"/>
                <w:shd w:val="clear" w:color="auto" w:fill="FFFFFF"/>
              </w:rPr>
              <w:t>para-el-analisis-de-exposicion-a-factor</w:t>
            </w:r>
            <w:r w:rsidRPr="00836570">
              <w:rPr>
                <w:rFonts w:ascii="Arial Narrow" w:hAnsi="Arial Narrow"/>
                <w:sz w:val="22"/>
                <w:szCs w:val="22"/>
                <w:shd w:val="clear" w:color="auto" w:fill="FFFFFF"/>
              </w:rPr>
              <w:t>.</w:t>
            </w:r>
          </w:p>
          <w:p w14:paraId="4FF7618C" w14:textId="77777777" w:rsidR="00630663" w:rsidRPr="00836570" w:rsidRDefault="00630663" w:rsidP="00F1064A">
            <w:pPr>
              <w:pStyle w:val="Textoindependiente"/>
              <w:jc w:val="both"/>
              <w:rPr>
                <w:rFonts w:ascii="Arial Narrow" w:hAnsi="Arial Narrow"/>
                <w:sz w:val="22"/>
                <w:szCs w:val="22"/>
              </w:rPr>
            </w:pPr>
          </w:p>
        </w:tc>
      </w:tr>
      <w:tr w:rsidR="00630663" w:rsidRPr="00836570" w14:paraId="204B94F0" w14:textId="77777777" w:rsidTr="00836570">
        <w:tc>
          <w:tcPr>
            <w:tcW w:w="340" w:type="pct"/>
          </w:tcPr>
          <w:p w14:paraId="48543F98" w14:textId="77777777" w:rsidR="00630663" w:rsidRPr="00836570" w:rsidRDefault="00630663" w:rsidP="00F1064A">
            <w:pPr>
              <w:pStyle w:val="Textoindependiente"/>
              <w:jc w:val="both"/>
              <w:rPr>
                <w:rFonts w:ascii="Arial Narrow" w:hAnsi="Arial Narrow"/>
                <w:sz w:val="22"/>
                <w:szCs w:val="22"/>
              </w:rPr>
            </w:pPr>
          </w:p>
          <w:p w14:paraId="6318821C" w14:textId="77777777" w:rsidR="00630663" w:rsidRPr="00836570" w:rsidRDefault="00630663" w:rsidP="00F1064A">
            <w:pPr>
              <w:pStyle w:val="Textoindependiente"/>
              <w:jc w:val="both"/>
              <w:rPr>
                <w:rFonts w:ascii="Arial Narrow" w:hAnsi="Arial Narrow"/>
                <w:sz w:val="22"/>
                <w:szCs w:val="22"/>
              </w:rPr>
            </w:pPr>
          </w:p>
          <w:p w14:paraId="3E44487C" w14:textId="77777777" w:rsidR="00630663" w:rsidRPr="00836570" w:rsidRDefault="00630663" w:rsidP="00F1064A">
            <w:pPr>
              <w:pStyle w:val="Textoindependiente"/>
              <w:jc w:val="both"/>
              <w:rPr>
                <w:rFonts w:ascii="Arial Narrow" w:hAnsi="Arial Narrow"/>
                <w:sz w:val="22"/>
                <w:szCs w:val="22"/>
              </w:rPr>
            </w:pPr>
          </w:p>
          <w:p w14:paraId="7490A9DF" w14:textId="77777777" w:rsidR="00C71423" w:rsidRPr="00836570" w:rsidRDefault="00C71423" w:rsidP="00F1064A">
            <w:pPr>
              <w:pStyle w:val="Textoindependiente"/>
              <w:jc w:val="both"/>
              <w:rPr>
                <w:rFonts w:ascii="Arial Narrow" w:hAnsi="Arial Narrow"/>
                <w:sz w:val="22"/>
                <w:szCs w:val="22"/>
              </w:rPr>
            </w:pPr>
          </w:p>
          <w:p w14:paraId="237062A0" w14:textId="226AC191" w:rsidR="00630663" w:rsidRPr="00836570" w:rsidRDefault="00630663" w:rsidP="00F1064A">
            <w:pPr>
              <w:pStyle w:val="Textoindependiente"/>
              <w:jc w:val="both"/>
              <w:rPr>
                <w:rFonts w:ascii="Arial Narrow" w:hAnsi="Arial Narrow"/>
                <w:b/>
                <w:bCs/>
                <w:sz w:val="22"/>
                <w:szCs w:val="22"/>
              </w:rPr>
            </w:pPr>
            <w:r w:rsidRPr="00836570">
              <w:rPr>
                <w:rFonts w:ascii="Arial Narrow" w:hAnsi="Arial Narrow"/>
                <w:b/>
                <w:bCs/>
                <w:sz w:val="22"/>
                <w:szCs w:val="22"/>
              </w:rPr>
              <w:t>13</w:t>
            </w:r>
          </w:p>
        </w:tc>
        <w:tc>
          <w:tcPr>
            <w:tcW w:w="794" w:type="pct"/>
            <w:vAlign w:val="center"/>
          </w:tcPr>
          <w:p w14:paraId="52D86F53" w14:textId="77777777" w:rsidR="00630663" w:rsidRPr="00836570" w:rsidRDefault="00630663" w:rsidP="00F1064A">
            <w:pPr>
              <w:pStyle w:val="Textoindependiente"/>
              <w:jc w:val="both"/>
              <w:rPr>
                <w:rFonts w:ascii="Arial Narrow" w:hAnsi="Arial Narrow"/>
                <w:sz w:val="22"/>
                <w:szCs w:val="22"/>
              </w:rPr>
            </w:pPr>
          </w:p>
          <w:p w14:paraId="543399B2"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 xml:space="preserve">Analice e interprete y concluya </w:t>
            </w:r>
          </w:p>
        </w:tc>
        <w:tc>
          <w:tcPr>
            <w:tcW w:w="2045" w:type="pct"/>
            <w:vAlign w:val="center"/>
          </w:tcPr>
          <w:p w14:paraId="5A9C13A2"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Teniendo en cuenta la información anterior, se deben identificar las causas inmediatas y las básicas o raizales que están asociadas a la enfermedad laboral. Se recomienda se realice a través de la metodología de espina de pescado o análisis causa efecto, se interpreta de acuerdo con el contexto de la empresa y se determinan las conclusiones.</w:t>
            </w:r>
          </w:p>
        </w:tc>
        <w:tc>
          <w:tcPr>
            <w:tcW w:w="930" w:type="pct"/>
            <w:vAlign w:val="center"/>
          </w:tcPr>
          <w:p w14:paraId="30AA231E"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Equipo investigador</w:t>
            </w:r>
          </w:p>
        </w:tc>
        <w:tc>
          <w:tcPr>
            <w:tcW w:w="891" w:type="pct"/>
            <w:vAlign w:val="center"/>
          </w:tcPr>
          <w:p w14:paraId="0A11F3A5" w14:textId="77777777" w:rsidR="00630663" w:rsidRPr="00836570" w:rsidRDefault="00630663" w:rsidP="00F1064A">
            <w:pPr>
              <w:pStyle w:val="Textoindependiente"/>
              <w:jc w:val="both"/>
              <w:rPr>
                <w:rFonts w:ascii="Arial Narrow" w:hAnsi="Arial Narrow"/>
                <w:sz w:val="22"/>
                <w:szCs w:val="22"/>
              </w:rPr>
            </w:pPr>
          </w:p>
          <w:p w14:paraId="24D0B668"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Formato de investigación de enfermedad laboral.</w:t>
            </w:r>
          </w:p>
          <w:p w14:paraId="75F27770" w14:textId="77777777" w:rsidR="00630663" w:rsidRPr="00836570" w:rsidRDefault="00630663" w:rsidP="00F1064A">
            <w:pPr>
              <w:pStyle w:val="Textoindependiente"/>
              <w:jc w:val="both"/>
              <w:rPr>
                <w:rFonts w:ascii="Arial Narrow" w:hAnsi="Arial Narrow"/>
                <w:b/>
                <w:sz w:val="22"/>
                <w:szCs w:val="22"/>
              </w:rPr>
            </w:pPr>
            <w:r w:rsidRPr="00836570">
              <w:rPr>
                <w:rFonts w:ascii="Arial Narrow" w:hAnsi="Arial Narrow"/>
                <w:b/>
                <w:sz w:val="22"/>
                <w:szCs w:val="22"/>
              </w:rPr>
              <w:t>Ver Anexo 7</w:t>
            </w:r>
          </w:p>
          <w:p w14:paraId="71DD04B6" w14:textId="77777777" w:rsidR="00630663" w:rsidRPr="00836570" w:rsidRDefault="00630663" w:rsidP="00F1064A">
            <w:pPr>
              <w:pStyle w:val="Textoindependiente"/>
              <w:jc w:val="both"/>
              <w:rPr>
                <w:rFonts w:ascii="Arial Narrow" w:hAnsi="Arial Narrow"/>
                <w:sz w:val="22"/>
                <w:szCs w:val="22"/>
              </w:rPr>
            </w:pPr>
          </w:p>
          <w:p w14:paraId="470AB23A"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Metodología análisis EL</w:t>
            </w:r>
          </w:p>
          <w:p w14:paraId="00643B82" w14:textId="77777777" w:rsidR="00630663" w:rsidRPr="00836570" w:rsidRDefault="00630663" w:rsidP="00F1064A">
            <w:pPr>
              <w:pStyle w:val="Textoindependiente"/>
              <w:jc w:val="both"/>
              <w:rPr>
                <w:rFonts w:ascii="Arial Narrow" w:hAnsi="Arial Narrow"/>
                <w:b/>
                <w:sz w:val="22"/>
                <w:szCs w:val="22"/>
              </w:rPr>
            </w:pPr>
            <w:r w:rsidRPr="00836570">
              <w:rPr>
                <w:rFonts w:ascii="Arial Narrow" w:hAnsi="Arial Narrow"/>
                <w:b/>
                <w:sz w:val="22"/>
                <w:szCs w:val="22"/>
              </w:rPr>
              <w:t>Ver Anexo 9</w:t>
            </w:r>
          </w:p>
        </w:tc>
      </w:tr>
      <w:tr w:rsidR="00630663" w:rsidRPr="00836570" w14:paraId="56292BFC" w14:textId="77777777" w:rsidTr="00836570">
        <w:tc>
          <w:tcPr>
            <w:tcW w:w="340" w:type="pct"/>
          </w:tcPr>
          <w:p w14:paraId="0E9D8333" w14:textId="77777777" w:rsidR="00630663" w:rsidRPr="00836570" w:rsidRDefault="00630663" w:rsidP="00F1064A">
            <w:pPr>
              <w:pStyle w:val="Textoindependiente"/>
              <w:jc w:val="both"/>
              <w:rPr>
                <w:rFonts w:ascii="Arial Narrow" w:hAnsi="Arial Narrow"/>
                <w:sz w:val="22"/>
                <w:szCs w:val="22"/>
              </w:rPr>
            </w:pPr>
          </w:p>
          <w:p w14:paraId="767F2F8F" w14:textId="77777777" w:rsidR="00630663" w:rsidRPr="00836570" w:rsidRDefault="00630663" w:rsidP="00F1064A">
            <w:pPr>
              <w:pStyle w:val="Textoindependiente"/>
              <w:jc w:val="both"/>
              <w:rPr>
                <w:rFonts w:ascii="Arial Narrow" w:hAnsi="Arial Narrow"/>
                <w:sz w:val="22"/>
                <w:szCs w:val="22"/>
              </w:rPr>
            </w:pPr>
          </w:p>
          <w:p w14:paraId="0850777D" w14:textId="77777777" w:rsidR="00630663" w:rsidRPr="00836570" w:rsidRDefault="00630663" w:rsidP="00F1064A">
            <w:pPr>
              <w:pStyle w:val="Textoindependiente"/>
              <w:jc w:val="both"/>
              <w:rPr>
                <w:rFonts w:ascii="Arial Narrow" w:hAnsi="Arial Narrow"/>
                <w:b/>
                <w:bCs/>
                <w:sz w:val="22"/>
                <w:szCs w:val="22"/>
              </w:rPr>
            </w:pPr>
            <w:r w:rsidRPr="00836570">
              <w:rPr>
                <w:rFonts w:ascii="Arial Narrow" w:hAnsi="Arial Narrow"/>
                <w:b/>
                <w:bCs/>
                <w:sz w:val="22"/>
                <w:szCs w:val="22"/>
              </w:rPr>
              <w:t>14</w:t>
            </w:r>
          </w:p>
        </w:tc>
        <w:tc>
          <w:tcPr>
            <w:tcW w:w="794" w:type="pct"/>
            <w:vAlign w:val="center"/>
          </w:tcPr>
          <w:p w14:paraId="1204B7AD" w14:textId="77777777" w:rsidR="00630663" w:rsidRPr="00836570" w:rsidRDefault="00630663" w:rsidP="00F1064A">
            <w:pPr>
              <w:pStyle w:val="Textoindependiente"/>
              <w:jc w:val="both"/>
              <w:rPr>
                <w:rFonts w:ascii="Arial Narrow" w:hAnsi="Arial Narrow"/>
                <w:sz w:val="22"/>
                <w:szCs w:val="22"/>
              </w:rPr>
            </w:pPr>
          </w:p>
          <w:p w14:paraId="5A072357"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Elabore el plan de trabajo</w:t>
            </w:r>
          </w:p>
        </w:tc>
        <w:tc>
          <w:tcPr>
            <w:tcW w:w="2045" w:type="pct"/>
            <w:vAlign w:val="center"/>
          </w:tcPr>
          <w:p w14:paraId="5EE3A2FC" w14:textId="77777777" w:rsidR="00630663" w:rsidRPr="00836570" w:rsidRDefault="00630663" w:rsidP="00F1064A">
            <w:pPr>
              <w:adjustRightInd w:val="0"/>
              <w:spacing w:line="240" w:lineRule="auto"/>
              <w:jc w:val="both"/>
              <w:rPr>
                <w:rFonts w:ascii="Arial Narrow" w:hAnsi="Arial Narrow" w:cs="Arial"/>
              </w:rPr>
            </w:pPr>
            <w:r w:rsidRPr="00836570">
              <w:rPr>
                <w:rFonts w:ascii="Arial Narrow" w:hAnsi="Arial Narrow" w:cs="Arial"/>
              </w:rPr>
              <w:t>Orientado a evitar nuevos casos de enfermedad laboral que integre acciones de control en el ambiente de trabajo y en la salud de las personas expuestas al agente de riesgo, debe contener el cronograma y responsables de su cumplimiento, integrado al formato de investigación y al plan de trabajo anual del SG-SST.</w:t>
            </w:r>
          </w:p>
        </w:tc>
        <w:tc>
          <w:tcPr>
            <w:tcW w:w="930" w:type="pct"/>
            <w:vAlign w:val="center"/>
          </w:tcPr>
          <w:p w14:paraId="5DF08A57"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Equipo investigador</w:t>
            </w:r>
          </w:p>
        </w:tc>
        <w:tc>
          <w:tcPr>
            <w:tcW w:w="891" w:type="pct"/>
            <w:vAlign w:val="center"/>
          </w:tcPr>
          <w:p w14:paraId="6FF821EA"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Formato de investigación de enfermedad laboral.</w:t>
            </w:r>
          </w:p>
          <w:p w14:paraId="1D3A06F2" w14:textId="77777777" w:rsidR="00630663" w:rsidRPr="00836570" w:rsidRDefault="00630663" w:rsidP="00F1064A">
            <w:pPr>
              <w:pStyle w:val="Textoindependiente"/>
              <w:jc w:val="both"/>
              <w:rPr>
                <w:rFonts w:ascii="Arial Narrow" w:hAnsi="Arial Narrow"/>
                <w:b/>
                <w:sz w:val="22"/>
                <w:szCs w:val="22"/>
              </w:rPr>
            </w:pPr>
            <w:r w:rsidRPr="00836570">
              <w:rPr>
                <w:rFonts w:ascii="Arial Narrow" w:hAnsi="Arial Narrow"/>
                <w:b/>
                <w:sz w:val="22"/>
                <w:szCs w:val="22"/>
              </w:rPr>
              <w:t>Ver Anexo 7</w:t>
            </w:r>
          </w:p>
        </w:tc>
      </w:tr>
      <w:tr w:rsidR="00630663" w:rsidRPr="00836570" w14:paraId="029DD6D3" w14:textId="77777777" w:rsidTr="00836570">
        <w:tc>
          <w:tcPr>
            <w:tcW w:w="340" w:type="pct"/>
          </w:tcPr>
          <w:p w14:paraId="048933A0" w14:textId="77777777" w:rsidR="00630663" w:rsidRPr="00836570" w:rsidRDefault="00630663" w:rsidP="00F1064A">
            <w:pPr>
              <w:pStyle w:val="Textoindependiente"/>
              <w:jc w:val="both"/>
              <w:rPr>
                <w:rFonts w:ascii="Arial Narrow" w:hAnsi="Arial Narrow"/>
                <w:sz w:val="22"/>
                <w:szCs w:val="22"/>
              </w:rPr>
            </w:pPr>
          </w:p>
          <w:p w14:paraId="1E8E22C5" w14:textId="77777777" w:rsidR="00630663" w:rsidRPr="00836570" w:rsidRDefault="00630663" w:rsidP="00F1064A">
            <w:pPr>
              <w:pStyle w:val="Textoindependiente"/>
              <w:jc w:val="both"/>
              <w:rPr>
                <w:rFonts w:ascii="Arial Narrow" w:hAnsi="Arial Narrow"/>
                <w:sz w:val="22"/>
                <w:szCs w:val="22"/>
              </w:rPr>
            </w:pPr>
          </w:p>
          <w:p w14:paraId="4DD8A865" w14:textId="77777777" w:rsidR="00630663" w:rsidRPr="00836570" w:rsidRDefault="00630663" w:rsidP="00F1064A">
            <w:pPr>
              <w:pStyle w:val="Textoindependiente"/>
              <w:jc w:val="both"/>
              <w:rPr>
                <w:rFonts w:ascii="Arial Narrow" w:hAnsi="Arial Narrow"/>
                <w:sz w:val="22"/>
                <w:szCs w:val="22"/>
              </w:rPr>
            </w:pPr>
          </w:p>
          <w:p w14:paraId="0BC119D0" w14:textId="77777777" w:rsidR="00630663" w:rsidRPr="00836570" w:rsidRDefault="00630663" w:rsidP="00F1064A">
            <w:pPr>
              <w:pStyle w:val="Textoindependiente"/>
              <w:jc w:val="both"/>
              <w:rPr>
                <w:rFonts w:ascii="Arial Narrow" w:hAnsi="Arial Narrow"/>
                <w:sz w:val="22"/>
                <w:szCs w:val="22"/>
              </w:rPr>
            </w:pPr>
          </w:p>
          <w:p w14:paraId="0A08025A" w14:textId="77777777" w:rsidR="00630663" w:rsidRPr="00836570" w:rsidRDefault="00630663" w:rsidP="00F1064A">
            <w:pPr>
              <w:pStyle w:val="Textoindependiente"/>
              <w:jc w:val="both"/>
              <w:rPr>
                <w:rFonts w:ascii="Arial Narrow" w:hAnsi="Arial Narrow"/>
                <w:sz w:val="22"/>
                <w:szCs w:val="22"/>
              </w:rPr>
            </w:pPr>
          </w:p>
          <w:p w14:paraId="704EFC9A" w14:textId="77777777" w:rsidR="00630663" w:rsidRPr="00836570" w:rsidRDefault="00630663" w:rsidP="00F1064A">
            <w:pPr>
              <w:pStyle w:val="Textoindependiente"/>
              <w:jc w:val="both"/>
              <w:rPr>
                <w:rFonts w:ascii="Arial Narrow" w:hAnsi="Arial Narrow"/>
                <w:sz w:val="22"/>
                <w:szCs w:val="22"/>
              </w:rPr>
            </w:pPr>
          </w:p>
          <w:p w14:paraId="213D8BD8" w14:textId="77777777" w:rsidR="00630663" w:rsidRPr="00836570" w:rsidRDefault="00630663" w:rsidP="00F1064A">
            <w:pPr>
              <w:pStyle w:val="Textoindependiente"/>
              <w:jc w:val="both"/>
              <w:rPr>
                <w:rFonts w:ascii="Arial Narrow" w:hAnsi="Arial Narrow"/>
                <w:sz w:val="22"/>
                <w:szCs w:val="22"/>
              </w:rPr>
            </w:pPr>
          </w:p>
          <w:p w14:paraId="512AA686" w14:textId="77777777" w:rsidR="00630663" w:rsidRPr="00836570" w:rsidRDefault="00630663" w:rsidP="00F1064A">
            <w:pPr>
              <w:pStyle w:val="Textoindependiente"/>
              <w:jc w:val="both"/>
              <w:rPr>
                <w:rFonts w:ascii="Arial Narrow" w:hAnsi="Arial Narrow"/>
                <w:b/>
                <w:bCs/>
                <w:sz w:val="22"/>
                <w:szCs w:val="22"/>
              </w:rPr>
            </w:pPr>
            <w:r w:rsidRPr="00836570">
              <w:rPr>
                <w:rFonts w:ascii="Arial Narrow" w:hAnsi="Arial Narrow"/>
                <w:b/>
                <w:bCs/>
                <w:sz w:val="22"/>
                <w:szCs w:val="22"/>
              </w:rPr>
              <w:t>15</w:t>
            </w:r>
          </w:p>
        </w:tc>
        <w:tc>
          <w:tcPr>
            <w:tcW w:w="794" w:type="pct"/>
            <w:vAlign w:val="center"/>
          </w:tcPr>
          <w:p w14:paraId="6C434056"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lastRenderedPageBreak/>
              <w:t xml:space="preserve">Realice seguimiento al cumplimiento del plan de </w:t>
            </w:r>
            <w:r w:rsidRPr="00836570">
              <w:rPr>
                <w:rFonts w:ascii="Arial Narrow" w:hAnsi="Arial Narrow"/>
                <w:sz w:val="22"/>
                <w:szCs w:val="22"/>
              </w:rPr>
              <w:lastRenderedPageBreak/>
              <w:t>acción</w:t>
            </w:r>
          </w:p>
        </w:tc>
        <w:tc>
          <w:tcPr>
            <w:tcW w:w="2045" w:type="pct"/>
            <w:vAlign w:val="center"/>
          </w:tcPr>
          <w:p w14:paraId="6B082564" w14:textId="1F59E330"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lastRenderedPageBreak/>
              <w:t xml:space="preserve">Los resultados de la presente investigación deben traducirse en acciones correctivas, </w:t>
            </w:r>
            <w:r w:rsidR="00C71423" w:rsidRPr="00836570">
              <w:rPr>
                <w:rFonts w:ascii="Arial Narrow" w:hAnsi="Arial Narrow"/>
                <w:sz w:val="22"/>
                <w:szCs w:val="22"/>
              </w:rPr>
              <w:t>preventivas o</w:t>
            </w:r>
            <w:r w:rsidRPr="00836570">
              <w:rPr>
                <w:rFonts w:ascii="Arial Narrow" w:hAnsi="Arial Narrow"/>
                <w:sz w:val="22"/>
                <w:szCs w:val="22"/>
              </w:rPr>
              <w:t xml:space="preserve"> de mejoramiento </w:t>
            </w:r>
            <w:r w:rsidR="00C71423" w:rsidRPr="00836570">
              <w:rPr>
                <w:rFonts w:ascii="Arial Narrow" w:hAnsi="Arial Narrow"/>
                <w:sz w:val="22"/>
                <w:szCs w:val="22"/>
              </w:rPr>
              <w:t>para la</w:t>
            </w:r>
            <w:r w:rsidRPr="00836570">
              <w:rPr>
                <w:rFonts w:ascii="Arial Narrow" w:hAnsi="Arial Narrow"/>
                <w:sz w:val="22"/>
                <w:szCs w:val="22"/>
              </w:rPr>
              <w:t xml:space="preserve"> vigilancia epidemiológica específica y por </w:t>
            </w:r>
            <w:r w:rsidRPr="00836570">
              <w:rPr>
                <w:rFonts w:ascii="Arial Narrow" w:hAnsi="Arial Narrow"/>
                <w:sz w:val="22"/>
                <w:szCs w:val="22"/>
              </w:rPr>
              <w:lastRenderedPageBreak/>
              <w:t xml:space="preserve">tanto debe realizarse seguimiento a </w:t>
            </w:r>
            <w:r w:rsidR="00C71423" w:rsidRPr="00836570">
              <w:rPr>
                <w:rFonts w:ascii="Arial Narrow" w:hAnsi="Arial Narrow"/>
                <w:sz w:val="22"/>
                <w:szCs w:val="22"/>
              </w:rPr>
              <w:t>su implementación</w:t>
            </w:r>
            <w:r w:rsidRPr="00836570">
              <w:rPr>
                <w:rFonts w:ascii="Arial Narrow" w:hAnsi="Arial Narrow"/>
                <w:sz w:val="22"/>
                <w:szCs w:val="22"/>
              </w:rPr>
              <w:t xml:space="preserve"> y al mantenimiento de su eficiencia en el tiempo. Igualmente, la empresa podrá integrar las acciones de prevención o promoción al formato de matriz de mejoras para seguimiento general.</w:t>
            </w:r>
          </w:p>
        </w:tc>
        <w:tc>
          <w:tcPr>
            <w:tcW w:w="930" w:type="pct"/>
            <w:vAlign w:val="center"/>
          </w:tcPr>
          <w:p w14:paraId="328F5ACD"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lastRenderedPageBreak/>
              <w:t>Equipo investigador</w:t>
            </w:r>
          </w:p>
        </w:tc>
        <w:tc>
          <w:tcPr>
            <w:tcW w:w="891" w:type="pct"/>
            <w:vAlign w:val="center"/>
          </w:tcPr>
          <w:p w14:paraId="409B2C7C"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Formato de investigación de enfermedad laboral.</w:t>
            </w:r>
          </w:p>
          <w:p w14:paraId="1C066BDD" w14:textId="77777777" w:rsidR="00630663" w:rsidRPr="00836570" w:rsidRDefault="00630663" w:rsidP="00F1064A">
            <w:pPr>
              <w:pStyle w:val="Textoindependiente"/>
              <w:jc w:val="both"/>
              <w:rPr>
                <w:rFonts w:ascii="Arial Narrow" w:hAnsi="Arial Narrow"/>
                <w:b/>
                <w:sz w:val="22"/>
                <w:szCs w:val="22"/>
              </w:rPr>
            </w:pPr>
            <w:r w:rsidRPr="00836570">
              <w:rPr>
                <w:rFonts w:ascii="Arial Narrow" w:hAnsi="Arial Narrow"/>
                <w:b/>
                <w:sz w:val="22"/>
                <w:szCs w:val="22"/>
              </w:rPr>
              <w:t>Ver Anexo 7</w:t>
            </w:r>
          </w:p>
          <w:p w14:paraId="3D64B675" w14:textId="77777777" w:rsidR="00630663" w:rsidRPr="00836570" w:rsidRDefault="00630663" w:rsidP="00F1064A">
            <w:pPr>
              <w:pStyle w:val="Textoindependiente"/>
              <w:jc w:val="both"/>
              <w:rPr>
                <w:rFonts w:ascii="Arial Narrow" w:hAnsi="Arial Narrow"/>
                <w:b/>
                <w:sz w:val="22"/>
                <w:szCs w:val="22"/>
              </w:rPr>
            </w:pPr>
          </w:p>
          <w:p w14:paraId="5BB870AE" w14:textId="284D1F3D"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lastRenderedPageBreak/>
              <w:t>Formato Matriz de mejoras</w:t>
            </w:r>
            <w:r w:rsidR="00DA406C" w:rsidRPr="00836570">
              <w:rPr>
                <w:rFonts w:ascii="Arial Narrow" w:hAnsi="Arial Narrow"/>
                <w:sz w:val="22"/>
                <w:szCs w:val="22"/>
              </w:rPr>
              <w:t xml:space="preserve"> y control de acciones</w:t>
            </w:r>
          </w:p>
          <w:p w14:paraId="308C969D" w14:textId="77777777" w:rsidR="00630663" w:rsidRPr="00836570" w:rsidRDefault="00630663" w:rsidP="00F1064A">
            <w:pPr>
              <w:pStyle w:val="Textoindependiente"/>
              <w:jc w:val="both"/>
              <w:rPr>
                <w:rFonts w:ascii="Arial Narrow" w:hAnsi="Arial Narrow"/>
                <w:b/>
                <w:sz w:val="22"/>
                <w:szCs w:val="22"/>
              </w:rPr>
            </w:pPr>
            <w:r w:rsidRPr="00836570">
              <w:rPr>
                <w:rFonts w:ascii="Arial Narrow" w:hAnsi="Arial Narrow"/>
                <w:b/>
                <w:sz w:val="22"/>
                <w:szCs w:val="22"/>
              </w:rPr>
              <w:t>Ver Anexo 1</w:t>
            </w:r>
            <w:r w:rsidR="006679B7" w:rsidRPr="00836570">
              <w:rPr>
                <w:rFonts w:ascii="Arial Narrow" w:hAnsi="Arial Narrow"/>
                <w:b/>
                <w:sz w:val="22"/>
                <w:szCs w:val="22"/>
              </w:rPr>
              <w:t>2</w:t>
            </w:r>
          </w:p>
          <w:p w14:paraId="2CB477DD" w14:textId="77777777" w:rsidR="00F139A9" w:rsidRPr="00836570" w:rsidRDefault="00F139A9" w:rsidP="00F1064A">
            <w:pPr>
              <w:pStyle w:val="Textoindependiente"/>
              <w:jc w:val="both"/>
              <w:rPr>
                <w:rFonts w:ascii="Arial Narrow" w:hAnsi="Arial Narrow"/>
                <w:b/>
                <w:sz w:val="22"/>
                <w:szCs w:val="22"/>
              </w:rPr>
            </w:pPr>
          </w:p>
          <w:p w14:paraId="7AE4E061" w14:textId="21D32270" w:rsidR="00F139A9" w:rsidRPr="00836570" w:rsidRDefault="00F139A9" w:rsidP="00F1064A">
            <w:pPr>
              <w:pStyle w:val="Textoindependiente"/>
              <w:jc w:val="both"/>
              <w:rPr>
                <w:rFonts w:ascii="Arial Narrow" w:hAnsi="Arial Narrow"/>
                <w:bCs/>
                <w:sz w:val="22"/>
                <w:szCs w:val="22"/>
              </w:rPr>
            </w:pPr>
            <w:r w:rsidRPr="00836570">
              <w:rPr>
                <w:rFonts w:ascii="Arial Narrow" w:hAnsi="Arial Narrow"/>
                <w:bCs/>
                <w:sz w:val="22"/>
                <w:szCs w:val="22"/>
              </w:rPr>
              <w:t>Formato seguimiento casos médicos</w:t>
            </w:r>
          </w:p>
          <w:p w14:paraId="1F50FEDA" w14:textId="77777777" w:rsidR="00F139A9" w:rsidRPr="00836570" w:rsidRDefault="00F139A9" w:rsidP="00F1064A">
            <w:pPr>
              <w:pStyle w:val="Textoindependiente"/>
              <w:jc w:val="both"/>
              <w:rPr>
                <w:rFonts w:ascii="Arial Narrow" w:hAnsi="Arial Narrow"/>
                <w:b/>
                <w:sz w:val="22"/>
                <w:szCs w:val="22"/>
              </w:rPr>
            </w:pPr>
            <w:r w:rsidRPr="00836570">
              <w:rPr>
                <w:rFonts w:ascii="Arial Narrow" w:hAnsi="Arial Narrow"/>
                <w:b/>
                <w:sz w:val="22"/>
                <w:szCs w:val="22"/>
              </w:rPr>
              <w:t>Ver Anexo 13</w:t>
            </w:r>
          </w:p>
          <w:p w14:paraId="4DC7BCAB" w14:textId="37750516" w:rsidR="00F139A9" w:rsidRPr="00836570" w:rsidRDefault="00F139A9" w:rsidP="00F1064A">
            <w:pPr>
              <w:pStyle w:val="Textoindependiente"/>
              <w:jc w:val="both"/>
              <w:rPr>
                <w:rFonts w:ascii="Arial Narrow" w:hAnsi="Arial Narrow"/>
                <w:b/>
                <w:sz w:val="22"/>
                <w:szCs w:val="22"/>
              </w:rPr>
            </w:pPr>
          </w:p>
        </w:tc>
      </w:tr>
      <w:tr w:rsidR="00630663" w:rsidRPr="00836570" w14:paraId="53860B92" w14:textId="77777777" w:rsidTr="00836570">
        <w:tc>
          <w:tcPr>
            <w:tcW w:w="340" w:type="pct"/>
          </w:tcPr>
          <w:p w14:paraId="7C4702F0" w14:textId="77777777" w:rsidR="00630663" w:rsidRPr="00836570" w:rsidRDefault="00630663" w:rsidP="00F1064A">
            <w:pPr>
              <w:pStyle w:val="Textoindependiente"/>
              <w:jc w:val="both"/>
              <w:rPr>
                <w:rFonts w:ascii="Arial Narrow" w:hAnsi="Arial Narrow"/>
                <w:sz w:val="22"/>
                <w:szCs w:val="22"/>
              </w:rPr>
            </w:pPr>
          </w:p>
          <w:p w14:paraId="4B48AA6C" w14:textId="77777777" w:rsidR="00630663" w:rsidRPr="00836570" w:rsidRDefault="00630663" w:rsidP="00F1064A">
            <w:pPr>
              <w:pStyle w:val="Textoindependiente"/>
              <w:jc w:val="both"/>
              <w:rPr>
                <w:rFonts w:ascii="Arial Narrow" w:hAnsi="Arial Narrow"/>
                <w:sz w:val="22"/>
                <w:szCs w:val="22"/>
              </w:rPr>
            </w:pPr>
          </w:p>
          <w:p w14:paraId="3DBEDE1B" w14:textId="77777777" w:rsidR="00630663" w:rsidRPr="00836570" w:rsidRDefault="00630663" w:rsidP="00F1064A">
            <w:pPr>
              <w:pStyle w:val="Textoindependiente"/>
              <w:jc w:val="both"/>
              <w:rPr>
                <w:rFonts w:ascii="Arial Narrow" w:hAnsi="Arial Narrow"/>
                <w:b/>
                <w:bCs/>
                <w:sz w:val="22"/>
                <w:szCs w:val="22"/>
              </w:rPr>
            </w:pPr>
            <w:r w:rsidRPr="00836570">
              <w:rPr>
                <w:rFonts w:ascii="Arial Narrow" w:hAnsi="Arial Narrow"/>
                <w:b/>
                <w:bCs/>
                <w:sz w:val="22"/>
                <w:szCs w:val="22"/>
              </w:rPr>
              <w:t>16</w:t>
            </w:r>
          </w:p>
        </w:tc>
        <w:tc>
          <w:tcPr>
            <w:tcW w:w="794" w:type="pct"/>
            <w:vAlign w:val="center"/>
          </w:tcPr>
          <w:p w14:paraId="5E5B88B9" w14:textId="7EB1986B"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 xml:space="preserve">Revise </w:t>
            </w:r>
            <w:r w:rsidR="006C1D65" w:rsidRPr="00836570">
              <w:rPr>
                <w:rFonts w:ascii="Arial Narrow" w:hAnsi="Arial Narrow"/>
                <w:sz w:val="22"/>
                <w:szCs w:val="22"/>
              </w:rPr>
              <w:t>la matriz</w:t>
            </w:r>
            <w:r w:rsidRPr="00836570">
              <w:rPr>
                <w:rFonts w:ascii="Arial Narrow" w:hAnsi="Arial Narrow"/>
                <w:sz w:val="22"/>
                <w:szCs w:val="22"/>
              </w:rPr>
              <w:t xml:space="preserve"> de peligros</w:t>
            </w:r>
          </w:p>
        </w:tc>
        <w:tc>
          <w:tcPr>
            <w:tcW w:w="2045" w:type="pct"/>
            <w:vAlign w:val="center"/>
          </w:tcPr>
          <w:p w14:paraId="78991604"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Después de realizada la investigación y posterior a la ejecución del plan de acción revise y ajuste la matriz de peligros (deje trazabilidad)</w:t>
            </w:r>
          </w:p>
        </w:tc>
        <w:tc>
          <w:tcPr>
            <w:tcW w:w="930" w:type="pct"/>
            <w:vAlign w:val="center"/>
          </w:tcPr>
          <w:p w14:paraId="23EE9E7A"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Equipo investigador</w:t>
            </w:r>
          </w:p>
        </w:tc>
        <w:tc>
          <w:tcPr>
            <w:tcW w:w="891" w:type="pct"/>
            <w:vAlign w:val="center"/>
          </w:tcPr>
          <w:p w14:paraId="14426E16" w14:textId="77777777" w:rsidR="00630663" w:rsidRPr="00836570" w:rsidRDefault="00630663" w:rsidP="00F1064A">
            <w:pPr>
              <w:pStyle w:val="Textoindependiente"/>
              <w:jc w:val="both"/>
              <w:rPr>
                <w:rFonts w:ascii="Arial Narrow" w:hAnsi="Arial Narrow"/>
                <w:sz w:val="22"/>
                <w:szCs w:val="22"/>
              </w:rPr>
            </w:pPr>
            <w:r w:rsidRPr="00836570">
              <w:rPr>
                <w:rFonts w:ascii="Arial Narrow" w:hAnsi="Arial Narrow"/>
                <w:sz w:val="22"/>
                <w:szCs w:val="22"/>
              </w:rPr>
              <w:t>Matriz de peligros revisada.</w:t>
            </w:r>
          </w:p>
        </w:tc>
      </w:tr>
    </w:tbl>
    <w:p w14:paraId="6A4F90C5" w14:textId="002AF16E" w:rsidR="00477585" w:rsidRPr="00836570" w:rsidRDefault="00836570" w:rsidP="00836570">
      <w:pPr>
        <w:spacing w:line="360" w:lineRule="auto"/>
        <w:jc w:val="both"/>
        <w:rPr>
          <w:rFonts w:ascii="Arial Narrow" w:hAnsi="Arial Narrow" w:cs="Arial"/>
        </w:rPr>
      </w:pPr>
      <w:r>
        <w:rPr>
          <w:rFonts w:ascii="Arial Narrow" w:hAnsi="Arial Narrow" w:cs="Arial"/>
        </w:rPr>
        <w:br w:type="textWrapping" w:clear="all"/>
      </w:r>
    </w:p>
    <w:p w14:paraId="6226C6D0" w14:textId="77777777" w:rsidR="006C1D65" w:rsidRPr="00836570" w:rsidRDefault="006C1D65" w:rsidP="00836570">
      <w:pPr>
        <w:pStyle w:val="Ttulo3"/>
        <w:numPr>
          <w:ilvl w:val="0"/>
          <w:numId w:val="18"/>
        </w:numPr>
        <w:tabs>
          <w:tab w:val="left" w:pos="2715"/>
          <w:tab w:val="center" w:pos="4391"/>
        </w:tabs>
        <w:ind w:right="57"/>
        <w:jc w:val="both"/>
        <w:rPr>
          <w:rFonts w:ascii="Arial Narrow" w:hAnsi="Arial Narrow" w:cs="Arial"/>
          <w:b/>
          <w:bCs/>
          <w:color w:val="auto"/>
        </w:rPr>
      </w:pPr>
      <w:bookmarkStart w:id="7" w:name="_Toc129183790"/>
      <w:r w:rsidRPr="00836570">
        <w:rPr>
          <w:rFonts w:ascii="Arial Narrow" w:hAnsi="Arial Narrow" w:cs="Arial"/>
          <w:b/>
          <w:bCs/>
          <w:color w:val="auto"/>
        </w:rPr>
        <w:t>ACTIVIDADES INVESTIGACIONES DE MUERTES POR LABORALES</w:t>
      </w:r>
      <w:bookmarkEnd w:id="7"/>
    </w:p>
    <w:p w14:paraId="722D50F3" w14:textId="77777777" w:rsidR="006C1D65" w:rsidRPr="00836570" w:rsidRDefault="006C1D65" w:rsidP="00836570">
      <w:pPr>
        <w:spacing w:line="276" w:lineRule="auto"/>
        <w:ind w:left="360"/>
        <w:jc w:val="both"/>
        <w:rPr>
          <w:rFonts w:ascii="Arial Narrow" w:hAnsi="Arial Narrow" w:cs="Arial"/>
          <w:sz w:val="24"/>
          <w:szCs w:val="24"/>
        </w:rPr>
      </w:pPr>
    </w:p>
    <w:p w14:paraId="54C3A54E" w14:textId="64913A9F" w:rsidR="006C1D65" w:rsidRPr="00836570" w:rsidRDefault="006C1D65" w:rsidP="00836570">
      <w:pPr>
        <w:spacing w:line="276" w:lineRule="auto"/>
        <w:ind w:left="360"/>
        <w:jc w:val="both"/>
        <w:rPr>
          <w:rFonts w:ascii="Arial Narrow" w:hAnsi="Arial Narrow" w:cs="Arial"/>
          <w:color w:val="000000"/>
          <w:sz w:val="24"/>
          <w:szCs w:val="24"/>
        </w:rPr>
      </w:pPr>
      <w:r w:rsidRPr="00836570">
        <w:rPr>
          <w:rFonts w:ascii="Arial Narrow" w:hAnsi="Arial Narrow" w:cs="Arial"/>
          <w:sz w:val="24"/>
          <w:szCs w:val="24"/>
        </w:rPr>
        <w:t>Aplique</w:t>
      </w:r>
      <w:r w:rsidRPr="00836570">
        <w:rPr>
          <w:rFonts w:ascii="Arial Narrow" w:hAnsi="Arial Narrow" w:cs="Arial"/>
          <w:color w:val="000000"/>
          <w:sz w:val="24"/>
          <w:szCs w:val="24"/>
        </w:rPr>
        <w:t xml:space="preserve"> lo descrito en el artículo 4 del Decreto 1530 de 1996 compilado en el artículo 2</w:t>
      </w:r>
      <w:r w:rsidRPr="00836570">
        <w:rPr>
          <w:rFonts w:ascii="Arial Narrow" w:hAnsi="Arial Narrow" w:cs="Arial"/>
          <w:w w:val="105"/>
          <w:sz w:val="24"/>
          <w:szCs w:val="24"/>
        </w:rPr>
        <w:t>.</w:t>
      </w:r>
      <w:r w:rsidRPr="00836570">
        <w:rPr>
          <w:rFonts w:ascii="Arial Narrow" w:hAnsi="Arial Narrow" w:cs="Arial"/>
          <w:color w:val="000000"/>
          <w:sz w:val="24"/>
          <w:szCs w:val="24"/>
        </w:rPr>
        <w:t>2.4.1.6. del Decreto 1072 de 2015.</w:t>
      </w:r>
    </w:p>
    <w:p w14:paraId="3282E4B2" w14:textId="0F97B4CE" w:rsidR="006C1D65" w:rsidRDefault="006C1D65" w:rsidP="00836570">
      <w:pPr>
        <w:spacing w:line="276" w:lineRule="auto"/>
        <w:ind w:left="360"/>
        <w:jc w:val="both"/>
        <w:rPr>
          <w:rFonts w:ascii="Arial Narrow" w:hAnsi="Arial Narrow" w:cs="Arial"/>
          <w:b/>
          <w:bCs/>
          <w:color w:val="000000"/>
          <w:sz w:val="24"/>
          <w:szCs w:val="24"/>
        </w:rPr>
      </w:pPr>
    </w:p>
    <w:p w14:paraId="4A000BAA" w14:textId="77777777" w:rsidR="00F1064A" w:rsidRPr="00836570" w:rsidRDefault="00F1064A" w:rsidP="00836570">
      <w:pPr>
        <w:spacing w:line="276" w:lineRule="auto"/>
        <w:ind w:left="360"/>
        <w:jc w:val="both"/>
        <w:rPr>
          <w:rFonts w:ascii="Arial Narrow" w:hAnsi="Arial Narrow" w:cs="Arial"/>
          <w:b/>
          <w:bCs/>
          <w:color w:val="000000"/>
          <w:sz w:val="24"/>
          <w:szCs w:val="24"/>
        </w:rPr>
      </w:pPr>
    </w:p>
    <w:p w14:paraId="3970E6F7" w14:textId="6A12A42C" w:rsidR="006C1D65" w:rsidRPr="00836570" w:rsidRDefault="006C1D65" w:rsidP="00836570">
      <w:pPr>
        <w:pStyle w:val="Ttulo3"/>
        <w:numPr>
          <w:ilvl w:val="0"/>
          <w:numId w:val="18"/>
        </w:numPr>
        <w:tabs>
          <w:tab w:val="left" w:pos="2715"/>
          <w:tab w:val="center" w:pos="4391"/>
        </w:tabs>
        <w:ind w:right="57"/>
        <w:jc w:val="both"/>
        <w:rPr>
          <w:rFonts w:ascii="Arial Narrow" w:hAnsi="Arial Narrow" w:cs="Arial"/>
          <w:b/>
          <w:bCs/>
          <w:color w:val="auto"/>
        </w:rPr>
      </w:pPr>
      <w:bookmarkStart w:id="8" w:name="_Toc129183791"/>
      <w:r w:rsidRPr="00836570">
        <w:rPr>
          <w:rFonts w:ascii="Arial Narrow" w:hAnsi="Arial Narrow" w:cs="Arial"/>
          <w:b/>
          <w:bCs/>
          <w:color w:val="auto"/>
        </w:rPr>
        <w:t>REFERENCIAS BIBLIOGRAFICAS</w:t>
      </w:r>
      <w:bookmarkEnd w:id="8"/>
    </w:p>
    <w:p w14:paraId="68311A20" w14:textId="77777777" w:rsidR="006C1D65" w:rsidRPr="00836570" w:rsidRDefault="006C1D65" w:rsidP="00836570">
      <w:pPr>
        <w:pStyle w:val="Prrafodelista"/>
        <w:spacing w:line="276" w:lineRule="auto"/>
        <w:jc w:val="both"/>
        <w:rPr>
          <w:rFonts w:ascii="Arial Narrow" w:hAnsi="Arial Narrow" w:cs="Arial"/>
          <w:color w:val="000000"/>
          <w:sz w:val="24"/>
          <w:szCs w:val="24"/>
        </w:rPr>
      </w:pPr>
    </w:p>
    <w:p w14:paraId="51FB7860" w14:textId="77777777" w:rsidR="006C1D65" w:rsidRPr="00836570" w:rsidRDefault="006C1D65" w:rsidP="00836570">
      <w:pPr>
        <w:pStyle w:val="Prrafodelista"/>
        <w:numPr>
          <w:ilvl w:val="0"/>
          <w:numId w:val="24"/>
        </w:numPr>
        <w:spacing w:line="360" w:lineRule="auto"/>
        <w:jc w:val="both"/>
        <w:rPr>
          <w:rFonts w:ascii="Arial Narrow" w:hAnsi="Arial Narrow" w:cs="Arial"/>
          <w:color w:val="000000"/>
          <w:sz w:val="24"/>
          <w:szCs w:val="24"/>
        </w:rPr>
      </w:pPr>
      <w:r w:rsidRPr="00836570">
        <w:rPr>
          <w:rFonts w:ascii="Arial Narrow" w:hAnsi="Arial Narrow" w:cs="Arial"/>
          <w:color w:val="000000"/>
          <w:sz w:val="24"/>
          <w:szCs w:val="24"/>
        </w:rPr>
        <w:t>Código Deontológico Y Ético Del Psicólogo Colombiano</w:t>
      </w:r>
    </w:p>
    <w:p w14:paraId="3745D70A" w14:textId="008C8FDF" w:rsidR="006C1D65" w:rsidRPr="00836570" w:rsidRDefault="006C1D65" w:rsidP="00836570">
      <w:pPr>
        <w:pStyle w:val="Prrafodelista"/>
        <w:numPr>
          <w:ilvl w:val="0"/>
          <w:numId w:val="24"/>
        </w:numPr>
        <w:spacing w:line="360" w:lineRule="auto"/>
        <w:jc w:val="both"/>
        <w:rPr>
          <w:rFonts w:ascii="Arial Narrow" w:hAnsi="Arial Narrow" w:cs="Arial"/>
          <w:color w:val="000000"/>
          <w:sz w:val="24"/>
          <w:szCs w:val="24"/>
        </w:rPr>
      </w:pPr>
      <w:r w:rsidRPr="00836570">
        <w:rPr>
          <w:rFonts w:ascii="Arial Narrow" w:hAnsi="Arial Narrow" w:cs="Arial"/>
          <w:color w:val="000000"/>
          <w:sz w:val="24"/>
          <w:szCs w:val="24"/>
        </w:rPr>
        <w:t>Congreso de Colombia: Ley 23 de 1991. Por el cual se dictan las normas en materia de ética médica.</w:t>
      </w:r>
    </w:p>
    <w:p w14:paraId="0D575E26" w14:textId="77777777" w:rsidR="006C1D65" w:rsidRPr="00836570" w:rsidRDefault="006C1D65" w:rsidP="00836570">
      <w:pPr>
        <w:pStyle w:val="Prrafodelista"/>
        <w:numPr>
          <w:ilvl w:val="0"/>
          <w:numId w:val="24"/>
        </w:numPr>
        <w:autoSpaceDE w:val="0"/>
        <w:autoSpaceDN w:val="0"/>
        <w:adjustRightInd w:val="0"/>
        <w:spacing w:after="0" w:line="360" w:lineRule="auto"/>
        <w:jc w:val="both"/>
        <w:rPr>
          <w:rFonts w:ascii="Arial Narrow" w:hAnsi="Arial Narrow" w:cs="Arial"/>
          <w:color w:val="000000"/>
          <w:sz w:val="24"/>
          <w:szCs w:val="24"/>
        </w:rPr>
      </w:pPr>
      <w:r w:rsidRPr="00836570">
        <w:rPr>
          <w:rFonts w:ascii="Arial Narrow" w:hAnsi="Arial Narrow" w:cs="Arial"/>
          <w:color w:val="000000"/>
          <w:sz w:val="24"/>
          <w:szCs w:val="24"/>
        </w:rPr>
        <w:t>Comisión Internacional De Salud Ocupacional (ICOH). Código Internacional De Ética Para Los Profesionales De La Salud Ocupacional. Actualización 2002</w:t>
      </w:r>
      <w:r w:rsidRPr="00836570">
        <w:rPr>
          <w:rFonts w:ascii="Arial Narrow" w:hAnsi="Arial Narrow" w:cs="Arial"/>
          <w:bCs/>
          <w:sz w:val="24"/>
          <w:szCs w:val="24"/>
        </w:rPr>
        <w:t>.</w:t>
      </w:r>
    </w:p>
    <w:p w14:paraId="6BC37E2A" w14:textId="7585B077" w:rsidR="006C1D65" w:rsidRPr="00836570" w:rsidRDefault="006C1D65" w:rsidP="00836570">
      <w:pPr>
        <w:pStyle w:val="Prrafodelista"/>
        <w:numPr>
          <w:ilvl w:val="0"/>
          <w:numId w:val="24"/>
        </w:numPr>
        <w:autoSpaceDE w:val="0"/>
        <w:autoSpaceDN w:val="0"/>
        <w:adjustRightInd w:val="0"/>
        <w:spacing w:after="0" w:line="360" w:lineRule="auto"/>
        <w:jc w:val="both"/>
        <w:rPr>
          <w:rFonts w:ascii="Arial Narrow" w:hAnsi="Arial Narrow" w:cs="Arial"/>
          <w:color w:val="000000"/>
          <w:sz w:val="24"/>
          <w:szCs w:val="24"/>
        </w:rPr>
      </w:pPr>
      <w:proofErr w:type="spellStart"/>
      <w:r w:rsidRPr="00836570">
        <w:rPr>
          <w:rFonts w:ascii="Arial Narrow" w:hAnsi="Arial Narrow" w:cs="Arial"/>
          <w:bCs/>
          <w:sz w:val="24"/>
          <w:szCs w:val="24"/>
        </w:rPr>
        <w:t>Fasecolda</w:t>
      </w:r>
      <w:proofErr w:type="spellEnd"/>
      <w:r w:rsidRPr="00836570">
        <w:rPr>
          <w:rFonts w:ascii="Arial Narrow" w:hAnsi="Arial Narrow" w:cs="Arial"/>
          <w:bCs/>
          <w:sz w:val="24"/>
          <w:szCs w:val="24"/>
        </w:rPr>
        <w:t>. La enfermedad laboral en Colombia. Abril</w:t>
      </w:r>
      <w:r w:rsidRPr="00836570">
        <w:rPr>
          <w:rFonts w:ascii="Arial Narrow" w:hAnsi="Arial Narrow" w:cs="Arial"/>
          <w:sz w:val="24"/>
          <w:szCs w:val="24"/>
        </w:rPr>
        <w:t xml:space="preserve"> de 2013 </w:t>
      </w:r>
      <w:r w:rsidRPr="00836570">
        <w:rPr>
          <w:rFonts w:ascii="Arial Narrow" w:hAnsi="Arial Narrow" w:cs="Arial"/>
          <w:bCs/>
          <w:sz w:val="24"/>
          <w:szCs w:val="24"/>
        </w:rPr>
        <w:t xml:space="preserve">Juan Carlos Aristizábal Gómez Médico ESO </w:t>
      </w:r>
      <w:r w:rsidR="00E20AEB" w:rsidRPr="00836570">
        <w:rPr>
          <w:rFonts w:ascii="Arial Narrow" w:hAnsi="Arial Narrow" w:cs="Arial"/>
          <w:bCs/>
          <w:sz w:val="24"/>
          <w:szCs w:val="24"/>
        </w:rPr>
        <w:t>MSC Administración</w:t>
      </w:r>
      <w:r w:rsidRPr="00836570">
        <w:rPr>
          <w:rFonts w:ascii="Arial Narrow" w:hAnsi="Arial Narrow" w:cs="Arial"/>
          <w:bCs/>
          <w:sz w:val="24"/>
          <w:szCs w:val="24"/>
        </w:rPr>
        <w:t xml:space="preserve"> en   Salud.</w:t>
      </w:r>
      <w:r w:rsidRPr="00836570">
        <w:rPr>
          <w:rFonts w:ascii="Arial Narrow" w:hAnsi="Arial Narrow" w:cs="Arial"/>
          <w:sz w:val="24"/>
          <w:szCs w:val="24"/>
        </w:rPr>
        <w:t xml:space="preserve">         </w:t>
      </w:r>
      <w:hyperlink r:id="rId10" w:history="1">
        <w:r w:rsidRPr="00836570">
          <w:rPr>
            <w:rStyle w:val="Hipervnculo"/>
            <w:rFonts w:ascii="Arial Narrow" w:hAnsi="Arial Narrow" w:cs="Arial"/>
            <w:bCs/>
            <w:sz w:val="24"/>
            <w:szCs w:val="24"/>
          </w:rPr>
          <w:t>http://www.fasecolda.com/files/2214/4909/2246/Aristizabal._2013._La_enfermedad_laboral_en_Colombia.pdf</w:t>
        </w:r>
      </w:hyperlink>
      <w:r w:rsidRPr="00836570">
        <w:rPr>
          <w:rFonts w:ascii="Arial Narrow" w:hAnsi="Arial Narrow" w:cs="Arial"/>
          <w:bCs/>
          <w:sz w:val="24"/>
          <w:szCs w:val="24"/>
        </w:rPr>
        <w:t>.</w:t>
      </w:r>
    </w:p>
    <w:p w14:paraId="45CC1176" w14:textId="0DC9146A" w:rsidR="006C1D65" w:rsidRPr="00836570" w:rsidRDefault="006C1D65" w:rsidP="00836570">
      <w:pPr>
        <w:pStyle w:val="Prrafodelista"/>
        <w:numPr>
          <w:ilvl w:val="0"/>
          <w:numId w:val="24"/>
        </w:numPr>
        <w:autoSpaceDE w:val="0"/>
        <w:autoSpaceDN w:val="0"/>
        <w:adjustRightInd w:val="0"/>
        <w:spacing w:after="0" w:line="360" w:lineRule="auto"/>
        <w:jc w:val="both"/>
        <w:rPr>
          <w:rFonts w:ascii="Arial Narrow" w:hAnsi="Arial Narrow" w:cs="Arial"/>
          <w:color w:val="000000"/>
          <w:sz w:val="24"/>
          <w:szCs w:val="24"/>
        </w:rPr>
      </w:pPr>
      <w:proofErr w:type="spellStart"/>
      <w:r w:rsidRPr="00836570">
        <w:rPr>
          <w:rFonts w:ascii="Arial Narrow" w:hAnsi="Arial Narrow" w:cs="Arial"/>
          <w:color w:val="000000"/>
          <w:sz w:val="24"/>
          <w:szCs w:val="24"/>
        </w:rPr>
        <w:t>Fasecolda</w:t>
      </w:r>
      <w:proofErr w:type="spellEnd"/>
      <w:r w:rsidRPr="00836570">
        <w:rPr>
          <w:rFonts w:ascii="Arial Narrow" w:hAnsi="Arial Narrow" w:cs="Arial"/>
          <w:color w:val="000000"/>
          <w:sz w:val="24"/>
          <w:szCs w:val="24"/>
        </w:rPr>
        <w:t xml:space="preserve"> el sistema general de riesgos profesionales avances y perspectivas. López PV: directora Cámara Técnica de riesgos profesionales </w:t>
      </w:r>
      <w:proofErr w:type="spellStart"/>
      <w:r w:rsidRPr="00836570">
        <w:rPr>
          <w:rFonts w:ascii="Arial Narrow" w:hAnsi="Arial Narrow" w:cs="Arial"/>
          <w:color w:val="000000"/>
          <w:sz w:val="24"/>
          <w:szCs w:val="24"/>
        </w:rPr>
        <w:t>Fasecolda</w:t>
      </w:r>
      <w:proofErr w:type="spellEnd"/>
      <w:r w:rsidRPr="00836570">
        <w:rPr>
          <w:rFonts w:ascii="Arial Narrow" w:hAnsi="Arial Narrow" w:cs="Arial"/>
          <w:color w:val="000000"/>
          <w:sz w:val="24"/>
          <w:szCs w:val="24"/>
        </w:rPr>
        <w:t xml:space="preserve"> “primer congreso internacional de riesgos </w:t>
      </w:r>
      <w:r w:rsidRPr="00836570">
        <w:rPr>
          <w:rFonts w:ascii="Arial Narrow" w:hAnsi="Arial Narrow" w:cs="Arial"/>
          <w:color w:val="000000"/>
          <w:sz w:val="24"/>
          <w:szCs w:val="24"/>
        </w:rPr>
        <w:lastRenderedPageBreak/>
        <w:t xml:space="preserve">profesionales” hotel Tequendama, junio 7 de 2001 Bogotá D.C. Colombia </w:t>
      </w:r>
      <w:hyperlink r:id="rId11" w:history="1">
        <w:r w:rsidRPr="00836570">
          <w:rPr>
            <w:rStyle w:val="Hipervnculo"/>
            <w:rFonts w:ascii="Arial Narrow" w:hAnsi="Arial Narrow" w:cs="Arial"/>
            <w:sz w:val="24"/>
            <w:szCs w:val="24"/>
          </w:rPr>
          <w:t>http://www.fasecolda.com/files/6313/8670/9649/01- sstema_general_de_riesgos_profesionales.pdf</w:t>
        </w:r>
      </w:hyperlink>
      <w:r w:rsidRPr="00836570">
        <w:rPr>
          <w:rFonts w:ascii="Arial Narrow" w:hAnsi="Arial Narrow" w:cs="Arial"/>
          <w:color w:val="000000"/>
          <w:sz w:val="24"/>
          <w:szCs w:val="24"/>
        </w:rPr>
        <w:t>.</w:t>
      </w:r>
    </w:p>
    <w:p w14:paraId="40C6AD9D" w14:textId="77777777" w:rsidR="006C1D65" w:rsidRPr="00836570" w:rsidRDefault="006C1D65" w:rsidP="00836570">
      <w:pPr>
        <w:pStyle w:val="Prrafodelista"/>
        <w:numPr>
          <w:ilvl w:val="0"/>
          <w:numId w:val="24"/>
        </w:numPr>
        <w:autoSpaceDE w:val="0"/>
        <w:autoSpaceDN w:val="0"/>
        <w:adjustRightInd w:val="0"/>
        <w:spacing w:after="0" w:line="360" w:lineRule="auto"/>
        <w:jc w:val="both"/>
        <w:rPr>
          <w:rFonts w:ascii="Arial Narrow" w:hAnsi="Arial Narrow" w:cs="Arial"/>
          <w:color w:val="000000"/>
          <w:sz w:val="24"/>
          <w:szCs w:val="24"/>
        </w:rPr>
      </w:pPr>
      <w:r w:rsidRPr="00836570">
        <w:rPr>
          <w:rFonts w:ascii="Arial Narrow" w:hAnsi="Arial Narrow" w:cs="Arial"/>
          <w:color w:val="000000"/>
          <w:sz w:val="24"/>
          <w:szCs w:val="24"/>
        </w:rPr>
        <w:t>Guía Técnica del Ministerio del Trabajo para la implementación del</w:t>
      </w:r>
      <w:r w:rsidRPr="00836570">
        <w:rPr>
          <w:rFonts w:ascii="Arial Narrow" w:hAnsi="Arial Narrow" w:cs="Arial"/>
          <w:b/>
          <w:color w:val="000000"/>
          <w:sz w:val="24"/>
          <w:szCs w:val="24"/>
        </w:rPr>
        <w:t xml:space="preserve"> </w:t>
      </w:r>
      <w:r w:rsidRPr="00836570">
        <w:rPr>
          <w:rFonts w:ascii="Arial Narrow" w:hAnsi="Arial Narrow" w:cs="Arial"/>
          <w:color w:val="000000"/>
          <w:sz w:val="24"/>
          <w:szCs w:val="24"/>
        </w:rPr>
        <w:t xml:space="preserve">SG_SST en los trabajadores en Misión de las Empresas de Servicios Temporales (EST) y sus Usuarias. </w:t>
      </w:r>
      <w:r w:rsidRPr="00836570">
        <w:rPr>
          <w:rFonts w:ascii="Arial Narrow" w:hAnsi="Arial Narrow" w:cs="Arial"/>
          <w:color w:val="006621"/>
          <w:sz w:val="24"/>
          <w:szCs w:val="24"/>
          <w:shd w:val="clear" w:color="auto" w:fill="FFFFFF"/>
        </w:rPr>
        <w:t>www.min</w:t>
      </w:r>
      <w:r w:rsidRPr="00836570">
        <w:rPr>
          <w:rFonts w:ascii="Arial Narrow" w:hAnsi="Arial Narrow" w:cs="Arial"/>
          <w:b/>
          <w:bCs/>
          <w:color w:val="006621"/>
          <w:sz w:val="24"/>
          <w:szCs w:val="24"/>
          <w:shd w:val="clear" w:color="auto" w:fill="FFFFFF"/>
        </w:rPr>
        <w:t>trabajo</w:t>
      </w:r>
      <w:r w:rsidRPr="00836570">
        <w:rPr>
          <w:rFonts w:ascii="Arial Narrow" w:hAnsi="Arial Narrow" w:cs="Arial"/>
          <w:color w:val="006621"/>
          <w:sz w:val="24"/>
          <w:szCs w:val="24"/>
          <w:shd w:val="clear" w:color="auto" w:fill="FFFFFF"/>
        </w:rPr>
        <w:t>.gov.co/.../6713-</w:t>
      </w:r>
      <w:r w:rsidRPr="00836570">
        <w:rPr>
          <w:rFonts w:ascii="Arial Narrow" w:hAnsi="Arial Narrow" w:cs="Arial"/>
          <w:b/>
          <w:bCs/>
          <w:color w:val="006621"/>
          <w:sz w:val="24"/>
          <w:szCs w:val="24"/>
          <w:shd w:val="clear" w:color="auto" w:fill="FFFFFF"/>
        </w:rPr>
        <w:t>guia</w:t>
      </w:r>
      <w:r w:rsidRPr="00836570">
        <w:rPr>
          <w:rFonts w:ascii="Arial Narrow" w:hAnsi="Arial Narrow" w:cs="Arial"/>
          <w:color w:val="006621"/>
          <w:sz w:val="24"/>
          <w:szCs w:val="24"/>
          <w:shd w:val="clear" w:color="auto" w:fill="FFFFFF"/>
        </w:rPr>
        <w:t>-</w:t>
      </w:r>
      <w:r w:rsidRPr="00836570">
        <w:rPr>
          <w:rFonts w:ascii="Arial Narrow" w:hAnsi="Arial Narrow" w:cs="Arial"/>
          <w:b/>
          <w:bCs/>
          <w:color w:val="006621"/>
          <w:sz w:val="24"/>
          <w:szCs w:val="24"/>
          <w:shd w:val="clear" w:color="auto" w:fill="FFFFFF"/>
        </w:rPr>
        <w:t>tecnica</w:t>
      </w:r>
      <w:r w:rsidRPr="00836570">
        <w:rPr>
          <w:rFonts w:ascii="Arial Narrow" w:hAnsi="Arial Narrow" w:cs="Arial"/>
          <w:color w:val="006621"/>
          <w:sz w:val="24"/>
          <w:szCs w:val="24"/>
          <w:shd w:val="clear" w:color="auto" w:fill="FFFFFF"/>
        </w:rPr>
        <w:t>-</w:t>
      </w:r>
      <w:r w:rsidRPr="00836570">
        <w:rPr>
          <w:rFonts w:ascii="Arial Narrow" w:hAnsi="Arial Narrow" w:cs="Arial"/>
          <w:b/>
          <w:bCs/>
          <w:color w:val="006621"/>
          <w:sz w:val="24"/>
          <w:szCs w:val="24"/>
          <w:shd w:val="clear" w:color="auto" w:fill="FFFFFF"/>
        </w:rPr>
        <w:t>para-la-implementacion-del-sg-sst</w:t>
      </w:r>
      <w:r w:rsidRPr="00836570">
        <w:rPr>
          <w:rFonts w:ascii="Arial Narrow" w:hAnsi="Arial Narrow" w:cs="Arial"/>
          <w:color w:val="006621"/>
          <w:sz w:val="24"/>
          <w:szCs w:val="24"/>
          <w:shd w:val="clear" w:color="auto" w:fill="FFFFFF"/>
        </w:rPr>
        <w:t>-frent.</w:t>
      </w:r>
    </w:p>
    <w:p w14:paraId="20FF4065" w14:textId="77777777" w:rsidR="006C1D65" w:rsidRPr="00836570" w:rsidRDefault="006C1D65" w:rsidP="00836570">
      <w:pPr>
        <w:pStyle w:val="Prrafodelista"/>
        <w:numPr>
          <w:ilvl w:val="0"/>
          <w:numId w:val="24"/>
        </w:numPr>
        <w:autoSpaceDE w:val="0"/>
        <w:autoSpaceDN w:val="0"/>
        <w:adjustRightInd w:val="0"/>
        <w:spacing w:after="0" w:line="360" w:lineRule="auto"/>
        <w:jc w:val="both"/>
        <w:rPr>
          <w:rFonts w:ascii="Arial Narrow" w:hAnsi="Arial Narrow" w:cs="Arial"/>
          <w:color w:val="000000"/>
          <w:sz w:val="24"/>
          <w:szCs w:val="24"/>
        </w:rPr>
      </w:pPr>
      <w:r w:rsidRPr="00836570">
        <w:rPr>
          <w:rFonts w:ascii="Arial Narrow" w:hAnsi="Arial Narrow" w:cs="Arial"/>
          <w:color w:val="000000"/>
          <w:sz w:val="24"/>
          <w:szCs w:val="24"/>
        </w:rPr>
        <w:t xml:space="preserve">Ministerio de Informe de la Enfermedad Profesional en Colombia 2001-2002. </w:t>
      </w:r>
      <w:hyperlink r:id="rId12" w:history="1">
        <w:r w:rsidRPr="00836570">
          <w:rPr>
            <w:rStyle w:val="Hipervnculo"/>
            <w:rFonts w:ascii="Arial Narrow" w:hAnsi="Arial Narrow" w:cs="Arial"/>
            <w:sz w:val="24"/>
            <w:szCs w:val="24"/>
          </w:rPr>
          <w:t>http://www.istas.net/upload/Enf%20profesional%20Colombia.pdf</w:t>
        </w:r>
      </w:hyperlink>
      <w:r w:rsidRPr="00836570">
        <w:rPr>
          <w:rFonts w:ascii="Arial Narrow" w:hAnsi="Arial Narrow" w:cs="Arial"/>
          <w:color w:val="000000"/>
          <w:sz w:val="24"/>
          <w:szCs w:val="24"/>
        </w:rPr>
        <w:t>.</w:t>
      </w:r>
    </w:p>
    <w:p w14:paraId="7B562CCB" w14:textId="68488855" w:rsidR="006C1D65" w:rsidRPr="00836570" w:rsidRDefault="006C1D65" w:rsidP="00836570">
      <w:pPr>
        <w:pStyle w:val="Prrafodelista"/>
        <w:numPr>
          <w:ilvl w:val="0"/>
          <w:numId w:val="24"/>
        </w:numPr>
        <w:spacing w:before="100" w:beforeAutospacing="1" w:after="100" w:afterAutospacing="1" w:line="360" w:lineRule="auto"/>
        <w:jc w:val="both"/>
        <w:rPr>
          <w:rFonts w:ascii="Arial Narrow" w:hAnsi="Arial Narrow" w:cs="Arial"/>
          <w:color w:val="000000"/>
          <w:sz w:val="24"/>
          <w:szCs w:val="24"/>
        </w:rPr>
      </w:pPr>
      <w:r w:rsidRPr="00836570">
        <w:rPr>
          <w:rFonts w:ascii="Arial Narrow" w:hAnsi="Arial Narrow" w:cs="Arial"/>
          <w:color w:val="000000"/>
          <w:sz w:val="24"/>
          <w:szCs w:val="24"/>
        </w:rPr>
        <w:t>Ministerio de la Protección Social. Resolución 2346 de 2007. Por la cual se regula la práctica de evaluaciones médicas ocupacionales y el manejo y contenido de las historias clínicas ocupacionales.</w:t>
      </w:r>
    </w:p>
    <w:p w14:paraId="34015A3D" w14:textId="77777777" w:rsidR="006C1D65" w:rsidRPr="00836570" w:rsidRDefault="006C1D65" w:rsidP="00836570">
      <w:pPr>
        <w:pStyle w:val="Prrafodelista"/>
        <w:numPr>
          <w:ilvl w:val="0"/>
          <w:numId w:val="24"/>
        </w:numPr>
        <w:spacing w:before="100" w:beforeAutospacing="1" w:after="100" w:afterAutospacing="1" w:line="360" w:lineRule="auto"/>
        <w:jc w:val="both"/>
        <w:rPr>
          <w:rFonts w:ascii="Arial Narrow" w:hAnsi="Arial Narrow" w:cs="Arial"/>
          <w:color w:val="000000"/>
          <w:sz w:val="24"/>
          <w:szCs w:val="24"/>
        </w:rPr>
      </w:pPr>
      <w:r w:rsidRPr="00836570">
        <w:rPr>
          <w:rFonts w:ascii="Arial Narrow" w:hAnsi="Arial Narrow" w:cs="Arial"/>
          <w:color w:val="000000"/>
          <w:sz w:val="24"/>
          <w:szCs w:val="24"/>
        </w:rPr>
        <w:t>Ministerio de la Protección Nacional. Resolución 0156 de 2005. Por la cual se adoptan los formatos de informe de accidente de trabajo y de enfermedad profesional y se dictan otras disposiciones.</w:t>
      </w:r>
    </w:p>
    <w:p w14:paraId="32EF9E9E" w14:textId="77777777" w:rsidR="006C1D65" w:rsidRPr="00836570" w:rsidRDefault="006C1D65" w:rsidP="00836570">
      <w:pPr>
        <w:pStyle w:val="Prrafodelista"/>
        <w:numPr>
          <w:ilvl w:val="0"/>
          <w:numId w:val="24"/>
        </w:numPr>
        <w:spacing w:line="360" w:lineRule="auto"/>
        <w:jc w:val="both"/>
        <w:rPr>
          <w:rFonts w:ascii="Arial Narrow" w:hAnsi="Arial Narrow" w:cs="Arial"/>
          <w:bCs/>
          <w:color w:val="000000"/>
          <w:sz w:val="24"/>
          <w:szCs w:val="24"/>
        </w:rPr>
      </w:pPr>
      <w:r w:rsidRPr="00836570">
        <w:rPr>
          <w:rFonts w:ascii="Arial Narrow" w:hAnsi="Arial Narrow" w:cs="Arial"/>
          <w:color w:val="000000"/>
          <w:sz w:val="24"/>
          <w:szCs w:val="24"/>
        </w:rPr>
        <w:t>Ministerio de Salud y protección Social.</w:t>
      </w:r>
      <w:r w:rsidRPr="00836570">
        <w:rPr>
          <w:rFonts w:ascii="Arial Narrow" w:hAnsi="Arial Narrow" w:cs="Arial"/>
          <w:bCs/>
          <w:color w:val="000000"/>
          <w:sz w:val="24"/>
          <w:szCs w:val="24"/>
        </w:rPr>
        <w:t xml:space="preserve"> </w:t>
      </w:r>
      <w:r w:rsidRPr="00836570">
        <w:rPr>
          <w:rFonts w:ascii="Arial Narrow" w:hAnsi="Arial Narrow" w:cs="Arial"/>
          <w:color w:val="000000"/>
          <w:sz w:val="24"/>
          <w:szCs w:val="24"/>
        </w:rPr>
        <w:t>Resolución 4502 de 2012, por la cual se reglamenta el procedimiento, requisitos para el otorgamiento y renovación de las licencias de salud ocupacional,</w:t>
      </w:r>
    </w:p>
    <w:p w14:paraId="2DA4DFAD" w14:textId="77777777" w:rsidR="006C1D65" w:rsidRPr="00836570" w:rsidRDefault="006C1D65" w:rsidP="00836570">
      <w:pPr>
        <w:pStyle w:val="Prrafodelista"/>
        <w:numPr>
          <w:ilvl w:val="0"/>
          <w:numId w:val="24"/>
        </w:numPr>
        <w:spacing w:line="360" w:lineRule="auto"/>
        <w:jc w:val="both"/>
        <w:rPr>
          <w:rFonts w:ascii="Arial Narrow" w:hAnsi="Arial Narrow" w:cs="Arial"/>
          <w:color w:val="000000"/>
          <w:sz w:val="24"/>
          <w:szCs w:val="24"/>
        </w:rPr>
      </w:pPr>
      <w:r w:rsidRPr="00836570">
        <w:rPr>
          <w:rFonts w:ascii="Arial Narrow" w:hAnsi="Arial Narrow" w:cs="Arial"/>
          <w:color w:val="000000"/>
          <w:sz w:val="24"/>
          <w:szCs w:val="24"/>
        </w:rPr>
        <w:t>Ministerio del Trabajo. Decreto 1477 de 2014. Por el cual se establece la Tabla de Enfermedades Laborales.</w:t>
      </w:r>
    </w:p>
    <w:p w14:paraId="2925C63E" w14:textId="77777777" w:rsidR="006C1D65" w:rsidRPr="00836570" w:rsidRDefault="006C1D65" w:rsidP="00836570">
      <w:pPr>
        <w:pStyle w:val="Prrafodelista"/>
        <w:numPr>
          <w:ilvl w:val="0"/>
          <w:numId w:val="24"/>
        </w:numPr>
        <w:spacing w:line="360" w:lineRule="auto"/>
        <w:jc w:val="both"/>
        <w:rPr>
          <w:rFonts w:ascii="Arial Narrow" w:hAnsi="Arial Narrow" w:cs="Arial"/>
          <w:color w:val="000000"/>
          <w:sz w:val="24"/>
          <w:szCs w:val="24"/>
        </w:rPr>
      </w:pPr>
      <w:r w:rsidRPr="00836570">
        <w:rPr>
          <w:rFonts w:ascii="Arial Narrow" w:hAnsi="Arial Narrow" w:cs="Arial"/>
          <w:color w:val="000000"/>
          <w:sz w:val="24"/>
          <w:szCs w:val="24"/>
        </w:rPr>
        <w:t>Ministerio de Trabajo.  Decreto 472 del 17 de marzo de 2015 del Ministerio de Trabajo compilado en el Decreto 1072 de 2015.  Por el cual se reglamentan los criterios de graduación de las multas por infracción a las normas de Seguridad y Salud en el Trabajo y Riesgos Laborales, se señalan normas para la aplicación de la orden de clausura del lugar de trabajo o cierre definitivo de la empresa y paralización o prohibición inmediata de trabajos o tareas y se dictan otras disposiciones.</w:t>
      </w:r>
    </w:p>
    <w:p w14:paraId="2932FC8F" w14:textId="77777777" w:rsidR="006C1D65" w:rsidRPr="00836570" w:rsidRDefault="006C1D65" w:rsidP="00836570">
      <w:pPr>
        <w:pStyle w:val="Prrafodelista"/>
        <w:numPr>
          <w:ilvl w:val="0"/>
          <w:numId w:val="24"/>
        </w:numPr>
        <w:spacing w:line="360" w:lineRule="auto"/>
        <w:jc w:val="both"/>
        <w:rPr>
          <w:rFonts w:ascii="Arial Narrow" w:hAnsi="Arial Narrow" w:cs="Arial"/>
          <w:color w:val="000000"/>
          <w:sz w:val="24"/>
          <w:szCs w:val="24"/>
        </w:rPr>
      </w:pPr>
      <w:r w:rsidRPr="00836570">
        <w:rPr>
          <w:rFonts w:ascii="Arial Narrow" w:hAnsi="Arial Narrow" w:cs="Arial"/>
          <w:color w:val="000000"/>
          <w:sz w:val="24"/>
          <w:szCs w:val="24"/>
        </w:rPr>
        <w:t>Ministerio de Trabajo. Decreto 1072 del 26 de mayo de 2015. Por el cual se expide el Decreto Único Reglamentario del Sector Trabajo.</w:t>
      </w:r>
    </w:p>
    <w:p w14:paraId="240FD118" w14:textId="77777777" w:rsidR="006C1D65" w:rsidRPr="00836570" w:rsidRDefault="006C1D65" w:rsidP="00836570">
      <w:pPr>
        <w:pStyle w:val="Prrafodelista"/>
        <w:numPr>
          <w:ilvl w:val="0"/>
          <w:numId w:val="24"/>
        </w:numPr>
        <w:spacing w:line="360" w:lineRule="auto"/>
        <w:jc w:val="both"/>
        <w:rPr>
          <w:rFonts w:ascii="Arial Narrow" w:hAnsi="Arial Narrow" w:cs="Arial"/>
          <w:color w:val="000000"/>
          <w:sz w:val="24"/>
          <w:szCs w:val="24"/>
        </w:rPr>
      </w:pPr>
      <w:r w:rsidRPr="00836570">
        <w:rPr>
          <w:rFonts w:ascii="Arial Narrow" w:hAnsi="Arial Narrow" w:cs="Arial"/>
          <w:color w:val="000000"/>
          <w:sz w:val="24"/>
          <w:szCs w:val="24"/>
        </w:rPr>
        <w:t>Ministerio del Trabajo. Resolución 2851 del 18 de julio de 2015. Por el cual se modifica el artículo 3 de la Resolución 00156 de 2005.</w:t>
      </w:r>
    </w:p>
    <w:p w14:paraId="0DD542B7" w14:textId="77777777" w:rsidR="006C1D65" w:rsidRPr="00836570" w:rsidRDefault="006C1D65" w:rsidP="00836570">
      <w:pPr>
        <w:pStyle w:val="Prrafodelista"/>
        <w:numPr>
          <w:ilvl w:val="0"/>
          <w:numId w:val="24"/>
        </w:numPr>
        <w:spacing w:line="360" w:lineRule="auto"/>
        <w:jc w:val="both"/>
        <w:rPr>
          <w:rFonts w:ascii="Arial Narrow" w:hAnsi="Arial Narrow" w:cs="Arial"/>
          <w:color w:val="000000"/>
          <w:sz w:val="24"/>
          <w:szCs w:val="24"/>
        </w:rPr>
      </w:pPr>
      <w:r w:rsidRPr="00836570">
        <w:rPr>
          <w:rFonts w:ascii="Arial Narrow" w:hAnsi="Arial Narrow" w:cs="Arial"/>
          <w:color w:val="000000"/>
          <w:sz w:val="24"/>
          <w:szCs w:val="24"/>
        </w:rPr>
        <w:t>Presidencia de  la República de Colombia, Decreto 1530 de 1996 compilado en el Decreto 1072 de 2015."Por el cual se reglamentan parcialmente la Ley </w:t>
      </w:r>
      <w:hyperlink r:id="rId13" w:anchor="0" w:history="1">
        <w:r w:rsidRPr="00836570">
          <w:rPr>
            <w:rFonts w:ascii="Arial Narrow" w:hAnsi="Arial Narrow" w:cs="Arial"/>
            <w:color w:val="000000"/>
            <w:sz w:val="24"/>
            <w:szCs w:val="24"/>
          </w:rPr>
          <w:t>100</w:t>
        </w:r>
      </w:hyperlink>
      <w:r w:rsidRPr="00836570">
        <w:rPr>
          <w:rFonts w:ascii="Arial Narrow" w:hAnsi="Arial Narrow" w:cs="Arial"/>
          <w:color w:val="000000"/>
          <w:sz w:val="24"/>
          <w:szCs w:val="24"/>
        </w:rPr>
        <w:t> de 1993 y el Decreto-ley </w:t>
      </w:r>
      <w:hyperlink r:id="rId14" w:anchor="0" w:history="1">
        <w:r w:rsidRPr="00836570">
          <w:rPr>
            <w:rFonts w:ascii="Arial Narrow" w:hAnsi="Arial Narrow" w:cs="Arial"/>
            <w:color w:val="000000"/>
            <w:sz w:val="24"/>
            <w:szCs w:val="24"/>
          </w:rPr>
          <w:t>1295</w:t>
        </w:r>
      </w:hyperlink>
      <w:r w:rsidRPr="00836570">
        <w:rPr>
          <w:rFonts w:ascii="Arial Narrow" w:hAnsi="Arial Narrow" w:cs="Arial"/>
          <w:color w:val="000000"/>
          <w:sz w:val="24"/>
          <w:szCs w:val="24"/>
        </w:rPr>
        <w:t> de 1994.</w:t>
      </w:r>
    </w:p>
    <w:p w14:paraId="496D1469" w14:textId="77777777" w:rsidR="006C1D65" w:rsidRPr="00836570" w:rsidRDefault="006C1D65" w:rsidP="00836570">
      <w:pPr>
        <w:pStyle w:val="Prrafodelista"/>
        <w:numPr>
          <w:ilvl w:val="0"/>
          <w:numId w:val="24"/>
        </w:numPr>
        <w:autoSpaceDE w:val="0"/>
        <w:autoSpaceDN w:val="0"/>
        <w:adjustRightInd w:val="0"/>
        <w:spacing w:after="0" w:line="360" w:lineRule="auto"/>
        <w:jc w:val="both"/>
        <w:rPr>
          <w:rFonts w:ascii="Arial Narrow" w:hAnsi="Arial Narrow" w:cs="Arial"/>
          <w:color w:val="000000"/>
          <w:sz w:val="24"/>
          <w:szCs w:val="24"/>
        </w:rPr>
      </w:pPr>
      <w:r w:rsidRPr="00836570">
        <w:rPr>
          <w:rFonts w:ascii="Arial Narrow" w:hAnsi="Arial Narrow" w:cs="Arial"/>
          <w:color w:val="000000"/>
          <w:sz w:val="24"/>
          <w:szCs w:val="24"/>
        </w:rPr>
        <w:t>Poder Público - Rama Legislativa. Ley 528 de 1999.Por la cual se reglamenta el ejercicio de la profesión de fisioterapia, se dictan normas en materia de ética profesional y otras disposiciones.</w:t>
      </w:r>
    </w:p>
    <w:p w14:paraId="78B4E73E" w14:textId="77777777" w:rsidR="006C1D65" w:rsidRPr="00836570" w:rsidRDefault="006C1D65" w:rsidP="00836570">
      <w:pPr>
        <w:pStyle w:val="Prrafodelista"/>
        <w:numPr>
          <w:ilvl w:val="0"/>
          <w:numId w:val="24"/>
        </w:numPr>
        <w:spacing w:line="360" w:lineRule="auto"/>
        <w:jc w:val="both"/>
        <w:rPr>
          <w:rFonts w:ascii="Arial Narrow" w:hAnsi="Arial Narrow" w:cs="Arial"/>
          <w:color w:val="000000"/>
          <w:sz w:val="24"/>
          <w:szCs w:val="24"/>
        </w:rPr>
      </w:pPr>
      <w:proofErr w:type="spellStart"/>
      <w:r w:rsidRPr="00836570">
        <w:rPr>
          <w:rFonts w:ascii="Arial Narrow" w:hAnsi="Arial Narrow" w:cs="Arial"/>
          <w:color w:val="000000"/>
          <w:sz w:val="24"/>
          <w:szCs w:val="24"/>
        </w:rPr>
        <w:lastRenderedPageBreak/>
        <w:t>Malchaire</w:t>
      </w:r>
      <w:proofErr w:type="spellEnd"/>
      <w:r w:rsidRPr="00836570">
        <w:rPr>
          <w:rFonts w:ascii="Arial Narrow" w:hAnsi="Arial Narrow" w:cs="Arial"/>
          <w:color w:val="000000"/>
          <w:sz w:val="24"/>
          <w:szCs w:val="24"/>
        </w:rPr>
        <w:t xml:space="preserve">, J. (2009). La Estrategia SOBANE. Guía de Diálogo </w:t>
      </w:r>
      <w:proofErr w:type="spellStart"/>
      <w:r w:rsidRPr="00836570">
        <w:rPr>
          <w:rFonts w:ascii="Arial Narrow" w:hAnsi="Arial Narrow" w:cs="Arial"/>
          <w:color w:val="000000"/>
          <w:sz w:val="24"/>
          <w:szCs w:val="24"/>
        </w:rPr>
        <w:t>Déparis</w:t>
      </w:r>
      <w:proofErr w:type="spellEnd"/>
      <w:r w:rsidRPr="00836570">
        <w:rPr>
          <w:rFonts w:ascii="Arial Narrow" w:hAnsi="Arial Narrow" w:cs="Arial"/>
          <w:color w:val="000000"/>
          <w:sz w:val="24"/>
          <w:szCs w:val="24"/>
        </w:rPr>
        <w:t xml:space="preserve">. Las guías de observación y análisis relativas a los problemas músculo-esqueléticos y los aspectos psicosociales. Bogotá: Edición Alvi Impresores LTDA. </w:t>
      </w:r>
    </w:p>
    <w:p w14:paraId="4F183354" w14:textId="77777777" w:rsidR="006C1D65" w:rsidRPr="00836570" w:rsidRDefault="006C1D65" w:rsidP="00836570">
      <w:pPr>
        <w:pStyle w:val="Prrafodelista"/>
        <w:numPr>
          <w:ilvl w:val="0"/>
          <w:numId w:val="24"/>
        </w:numPr>
        <w:spacing w:line="360" w:lineRule="auto"/>
        <w:jc w:val="both"/>
        <w:rPr>
          <w:rFonts w:ascii="Arial Narrow" w:hAnsi="Arial Narrow" w:cs="Arial"/>
          <w:color w:val="000000"/>
          <w:sz w:val="24"/>
          <w:szCs w:val="24"/>
        </w:rPr>
      </w:pPr>
      <w:r w:rsidRPr="00836570">
        <w:rPr>
          <w:rFonts w:ascii="Arial Narrow" w:hAnsi="Arial Narrow" w:cs="Arial"/>
          <w:color w:val="000000"/>
          <w:sz w:val="24"/>
          <w:szCs w:val="24"/>
        </w:rPr>
        <w:t xml:space="preserve">Martínez, PC. El método de estudio de caso. Estrategia metodológica de la investigación científica. </w:t>
      </w:r>
      <w:hyperlink r:id="rId15" w:history="1">
        <w:r w:rsidRPr="00836570">
          <w:rPr>
            <w:rFonts w:ascii="Arial Narrow" w:hAnsi="Arial Narrow" w:cs="Arial"/>
            <w:color w:val="000000"/>
            <w:sz w:val="24"/>
            <w:szCs w:val="24"/>
          </w:rPr>
          <w:t>pmartincarazo@hotmail.com</w:t>
        </w:r>
      </w:hyperlink>
      <w:r w:rsidRPr="00836570">
        <w:rPr>
          <w:rFonts w:ascii="Arial Narrow" w:hAnsi="Arial Narrow" w:cs="Arial"/>
          <w:color w:val="000000"/>
          <w:sz w:val="24"/>
          <w:szCs w:val="24"/>
        </w:rPr>
        <w:t xml:space="preserve">, pensamiento &amp; gestión, 20. </w:t>
      </w:r>
    </w:p>
    <w:p w14:paraId="6E75F674" w14:textId="77777777" w:rsidR="006C1D65" w:rsidRPr="00836570" w:rsidRDefault="006C1D65" w:rsidP="00836570">
      <w:pPr>
        <w:pStyle w:val="Prrafodelista"/>
        <w:numPr>
          <w:ilvl w:val="0"/>
          <w:numId w:val="24"/>
        </w:numPr>
        <w:spacing w:after="100" w:line="360" w:lineRule="auto"/>
        <w:jc w:val="both"/>
        <w:rPr>
          <w:rFonts w:ascii="Arial Narrow" w:hAnsi="Arial Narrow" w:cs="Arial"/>
          <w:color w:val="000000"/>
          <w:sz w:val="24"/>
          <w:szCs w:val="24"/>
        </w:rPr>
      </w:pPr>
      <w:r w:rsidRPr="00836570">
        <w:rPr>
          <w:rFonts w:ascii="Arial Narrow" w:hAnsi="Arial Narrow" w:cs="Arial"/>
          <w:color w:val="000000"/>
          <w:sz w:val="24"/>
          <w:szCs w:val="24"/>
        </w:rPr>
        <w:t xml:space="preserve">Universidad del Norte, 165-193, 2006.Organización Internacional del Trabajo. (2002a). Sistema Músculo-Esquelético. En Enciclopedia de Salud y Seguridad en el Trabajo. Tomo 1. Capítulo 6.1. Ginebra: OIT. </w:t>
      </w:r>
    </w:p>
    <w:p w14:paraId="3E7CB148" w14:textId="77777777" w:rsidR="006C1D65" w:rsidRPr="00836570" w:rsidRDefault="006C1D65" w:rsidP="00836570">
      <w:pPr>
        <w:pStyle w:val="Prrafodelista"/>
        <w:numPr>
          <w:ilvl w:val="0"/>
          <w:numId w:val="24"/>
        </w:numPr>
        <w:spacing w:after="100" w:line="360" w:lineRule="auto"/>
        <w:jc w:val="both"/>
        <w:rPr>
          <w:rFonts w:ascii="Arial Narrow" w:hAnsi="Arial Narrow" w:cs="Arial"/>
          <w:color w:val="000000"/>
          <w:sz w:val="24"/>
          <w:szCs w:val="24"/>
        </w:rPr>
      </w:pPr>
      <w:r w:rsidRPr="00836570">
        <w:rPr>
          <w:rFonts w:ascii="Arial Narrow" w:hAnsi="Arial Narrow" w:cs="Arial"/>
          <w:color w:val="000000"/>
          <w:sz w:val="24"/>
          <w:szCs w:val="24"/>
        </w:rPr>
        <w:t xml:space="preserve">Organización Internacional del Trabajo. (2002b). Lista de enfermedades profesionales propuesta por la OIT. En Enciclopedia de Salud y Seguridad en el Trabajo. Tomo 1. Capítulo 26-5. Ginebra: OIT. </w:t>
      </w:r>
    </w:p>
    <w:p w14:paraId="50A9FBC9" w14:textId="77777777" w:rsidR="006C1D65" w:rsidRPr="00836570" w:rsidRDefault="006C1D65" w:rsidP="00836570">
      <w:pPr>
        <w:pStyle w:val="Pa20"/>
        <w:numPr>
          <w:ilvl w:val="0"/>
          <w:numId w:val="24"/>
        </w:numPr>
        <w:spacing w:after="100" w:line="360" w:lineRule="auto"/>
        <w:jc w:val="both"/>
        <w:rPr>
          <w:rFonts w:ascii="Arial Narrow" w:hAnsi="Arial Narrow" w:cs="Arial"/>
          <w:color w:val="000000"/>
        </w:rPr>
      </w:pPr>
      <w:r w:rsidRPr="00836570">
        <w:rPr>
          <w:rFonts w:ascii="Arial Narrow" w:hAnsi="Arial Narrow" w:cs="Arial"/>
          <w:color w:val="000000"/>
        </w:rPr>
        <w:t xml:space="preserve">Organización Internacional del Trabajo. (2002c). Epidemiología y Estadísticas. Herramientas y Enfoques. En Enciclopedia de Salud y Seguridad en el Trabajo. Tomo 1. Capítulo 28-1. Ginebra: OIT. </w:t>
      </w:r>
    </w:p>
    <w:p w14:paraId="242D25B0" w14:textId="77777777" w:rsidR="006C1D65" w:rsidRPr="00836570" w:rsidRDefault="006C1D65" w:rsidP="00836570">
      <w:pPr>
        <w:pStyle w:val="Pa20"/>
        <w:numPr>
          <w:ilvl w:val="0"/>
          <w:numId w:val="24"/>
        </w:numPr>
        <w:spacing w:after="100" w:line="360" w:lineRule="auto"/>
        <w:jc w:val="both"/>
        <w:rPr>
          <w:rFonts w:ascii="Arial Narrow" w:hAnsi="Arial Narrow" w:cs="Arial"/>
          <w:color w:val="000000"/>
        </w:rPr>
      </w:pPr>
      <w:r w:rsidRPr="00836570">
        <w:rPr>
          <w:rFonts w:ascii="Arial Narrow" w:hAnsi="Arial Narrow" w:cs="Arial"/>
          <w:color w:val="000000"/>
        </w:rPr>
        <w:t xml:space="preserve">Organización Internacional del Trabajo. (2009). Identificación y reconocimiento de las enfermedades profesionales. Recomendación 194. Ginebra, 27-30 de octubre de 2009. Recuperado de http://www.ilo.org/wcmsp5/groups/public/@ed_protect/@protrav/@ </w:t>
      </w:r>
      <w:proofErr w:type="spellStart"/>
      <w:r w:rsidRPr="00836570">
        <w:rPr>
          <w:rFonts w:ascii="Arial Narrow" w:hAnsi="Arial Narrow" w:cs="Arial"/>
          <w:color w:val="000000"/>
        </w:rPr>
        <w:t>afework</w:t>
      </w:r>
      <w:proofErr w:type="spellEnd"/>
      <w:r w:rsidRPr="00836570">
        <w:rPr>
          <w:rFonts w:ascii="Arial Narrow" w:hAnsi="Arial Narrow" w:cs="Arial"/>
          <w:color w:val="000000"/>
        </w:rPr>
        <w:t>/</w:t>
      </w:r>
      <w:proofErr w:type="spellStart"/>
      <w:r w:rsidRPr="00836570">
        <w:rPr>
          <w:rFonts w:ascii="Arial Narrow" w:hAnsi="Arial Narrow" w:cs="Arial"/>
          <w:color w:val="000000"/>
        </w:rPr>
        <w:t>documents</w:t>
      </w:r>
      <w:proofErr w:type="spellEnd"/>
      <w:r w:rsidRPr="00836570">
        <w:rPr>
          <w:rFonts w:ascii="Arial Narrow" w:hAnsi="Arial Narrow" w:cs="Arial"/>
          <w:color w:val="000000"/>
        </w:rPr>
        <w:t>/</w:t>
      </w:r>
      <w:proofErr w:type="spellStart"/>
      <w:r w:rsidRPr="00836570">
        <w:rPr>
          <w:rFonts w:ascii="Arial Narrow" w:hAnsi="Arial Narrow" w:cs="Arial"/>
          <w:color w:val="000000"/>
        </w:rPr>
        <w:t>meetingdocument</w:t>
      </w:r>
      <w:proofErr w:type="spellEnd"/>
      <w:r w:rsidRPr="00836570">
        <w:rPr>
          <w:rFonts w:ascii="Arial Narrow" w:hAnsi="Arial Narrow" w:cs="Arial"/>
          <w:color w:val="000000"/>
        </w:rPr>
        <w:t>/ wcms_116913.pdf</w:t>
      </w:r>
    </w:p>
    <w:p w14:paraId="730B9857" w14:textId="77777777" w:rsidR="006C1D65" w:rsidRPr="00836570" w:rsidRDefault="006C1D65" w:rsidP="00836570">
      <w:pPr>
        <w:pStyle w:val="Prrafodelista"/>
        <w:numPr>
          <w:ilvl w:val="0"/>
          <w:numId w:val="24"/>
        </w:numPr>
        <w:spacing w:line="360" w:lineRule="auto"/>
        <w:jc w:val="both"/>
        <w:rPr>
          <w:rFonts w:ascii="Arial Narrow" w:hAnsi="Arial Narrow" w:cs="Arial"/>
          <w:color w:val="000000"/>
          <w:sz w:val="24"/>
          <w:szCs w:val="24"/>
        </w:rPr>
      </w:pPr>
      <w:r w:rsidRPr="00836570">
        <w:rPr>
          <w:rFonts w:ascii="Arial Narrow" w:hAnsi="Arial Narrow" w:cs="Arial"/>
          <w:color w:val="000000"/>
          <w:sz w:val="24"/>
          <w:szCs w:val="24"/>
        </w:rPr>
        <w:t>Organización Internacional del Trabajo. (2002a). Sistema Músculo-Esquelético. En Enciclopedia de Salud y Seguridad en el Trabajo. Tomo 1. Capítulo 6.1. Ginebra: OIT.</w:t>
      </w:r>
    </w:p>
    <w:p w14:paraId="1EE045C8" w14:textId="77777777" w:rsidR="006C1D65" w:rsidRPr="00836570" w:rsidRDefault="006C1D65" w:rsidP="00836570">
      <w:pPr>
        <w:pStyle w:val="Prrafodelista"/>
        <w:numPr>
          <w:ilvl w:val="0"/>
          <w:numId w:val="24"/>
        </w:numPr>
        <w:spacing w:line="360" w:lineRule="auto"/>
        <w:jc w:val="both"/>
        <w:rPr>
          <w:rFonts w:ascii="Arial Narrow" w:hAnsi="Arial Narrow" w:cs="Arial"/>
          <w:color w:val="000000"/>
          <w:sz w:val="24"/>
          <w:szCs w:val="24"/>
        </w:rPr>
      </w:pPr>
      <w:r w:rsidRPr="00836570">
        <w:rPr>
          <w:rFonts w:ascii="Arial Narrow" w:hAnsi="Arial Narrow" w:cs="Arial"/>
          <w:color w:val="000000"/>
          <w:sz w:val="24"/>
          <w:szCs w:val="24"/>
        </w:rPr>
        <w:t xml:space="preserve">Presidencia de la República de Colombia. Ley 1562 se 11 de julio de 2012.  </w:t>
      </w:r>
      <w:r w:rsidRPr="00836570">
        <w:rPr>
          <w:rFonts w:ascii="Arial Narrow" w:hAnsi="Arial Narrow" w:cs="Arial"/>
          <w:sz w:val="24"/>
          <w:szCs w:val="24"/>
        </w:rPr>
        <w:t>Por la cual se modifica el sistema de riesgos laborales y se dictan otras disposiciones en materia de salud ocupacional.</w:t>
      </w:r>
    </w:p>
    <w:p w14:paraId="00306C5D" w14:textId="77777777" w:rsidR="006C1D65" w:rsidRPr="00836570" w:rsidRDefault="006C1D65" w:rsidP="00836570">
      <w:pPr>
        <w:spacing w:line="276" w:lineRule="auto"/>
        <w:jc w:val="both"/>
        <w:rPr>
          <w:rFonts w:ascii="Arial Narrow" w:hAnsi="Arial Narrow" w:cs="Arial"/>
          <w:color w:val="000000"/>
          <w:sz w:val="24"/>
          <w:szCs w:val="24"/>
        </w:rPr>
      </w:pPr>
    </w:p>
    <w:p w14:paraId="0CEB525D" w14:textId="5265FEB0" w:rsidR="006C1D65" w:rsidRPr="00836570" w:rsidRDefault="00E20AEB" w:rsidP="00836570">
      <w:pPr>
        <w:pStyle w:val="Ttulo3"/>
        <w:numPr>
          <w:ilvl w:val="0"/>
          <w:numId w:val="18"/>
        </w:numPr>
        <w:tabs>
          <w:tab w:val="left" w:pos="2715"/>
          <w:tab w:val="center" w:pos="4391"/>
        </w:tabs>
        <w:ind w:right="57"/>
        <w:jc w:val="both"/>
        <w:rPr>
          <w:rFonts w:ascii="Arial Narrow" w:hAnsi="Arial Narrow" w:cs="Arial"/>
          <w:b/>
          <w:bCs/>
          <w:color w:val="auto"/>
        </w:rPr>
      </w:pPr>
      <w:bookmarkStart w:id="9" w:name="_Toc129183792"/>
      <w:r w:rsidRPr="00836570">
        <w:rPr>
          <w:rFonts w:ascii="Arial Narrow" w:hAnsi="Arial Narrow" w:cs="Arial"/>
          <w:b/>
          <w:bCs/>
          <w:color w:val="auto"/>
        </w:rPr>
        <w:t>ANEXOS</w:t>
      </w:r>
      <w:bookmarkEnd w:id="9"/>
    </w:p>
    <w:p w14:paraId="2DE87E34" w14:textId="77777777" w:rsidR="007A7CB1" w:rsidRPr="00836570" w:rsidRDefault="007A7CB1" w:rsidP="00836570">
      <w:pPr>
        <w:pStyle w:val="Prrafodelista"/>
        <w:spacing w:line="360" w:lineRule="auto"/>
        <w:jc w:val="both"/>
        <w:rPr>
          <w:rFonts w:ascii="Arial Narrow" w:hAnsi="Arial Narrow" w:cs="Arial"/>
          <w:b/>
          <w:bCs/>
          <w:sz w:val="24"/>
          <w:szCs w:val="24"/>
        </w:rPr>
      </w:pPr>
    </w:p>
    <w:p w14:paraId="469A63D9" w14:textId="77777777" w:rsidR="00E20AEB" w:rsidRPr="00836570" w:rsidRDefault="00E20AEB" w:rsidP="00836570">
      <w:pPr>
        <w:pStyle w:val="Prrafodelista"/>
        <w:numPr>
          <w:ilvl w:val="0"/>
          <w:numId w:val="25"/>
        </w:numPr>
        <w:spacing w:line="360" w:lineRule="auto"/>
        <w:jc w:val="both"/>
        <w:rPr>
          <w:rFonts w:ascii="Arial Narrow" w:hAnsi="Arial Narrow" w:cs="Arial"/>
          <w:sz w:val="24"/>
          <w:szCs w:val="24"/>
        </w:rPr>
      </w:pPr>
      <w:r w:rsidRPr="00836570">
        <w:rPr>
          <w:rFonts w:ascii="Arial Narrow" w:hAnsi="Arial Narrow" w:cs="Arial"/>
          <w:sz w:val="24"/>
          <w:szCs w:val="24"/>
        </w:rPr>
        <w:t>Anexo 1. Formato FUREL</w:t>
      </w:r>
    </w:p>
    <w:p w14:paraId="7D859D6C" w14:textId="77777777" w:rsidR="00E20AEB" w:rsidRPr="00836570" w:rsidRDefault="00E20AEB" w:rsidP="00836570">
      <w:pPr>
        <w:pStyle w:val="Prrafodelista"/>
        <w:numPr>
          <w:ilvl w:val="0"/>
          <w:numId w:val="25"/>
        </w:numPr>
        <w:spacing w:line="360" w:lineRule="auto"/>
        <w:jc w:val="both"/>
        <w:rPr>
          <w:rFonts w:ascii="Arial Narrow" w:hAnsi="Arial Narrow" w:cs="Arial"/>
          <w:sz w:val="24"/>
          <w:szCs w:val="24"/>
        </w:rPr>
      </w:pPr>
      <w:r w:rsidRPr="00836570">
        <w:rPr>
          <w:rFonts w:ascii="Arial Narrow" w:hAnsi="Arial Narrow" w:cs="Arial"/>
          <w:sz w:val="24"/>
          <w:szCs w:val="24"/>
        </w:rPr>
        <w:t xml:space="preserve">Anexo 2. Formato de comunicado a Dirección Territorial u Oficinas Especial </w:t>
      </w:r>
    </w:p>
    <w:p w14:paraId="60C748FA" w14:textId="77777777" w:rsidR="00B67DBD" w:rsidRPr="00836570" w:rsidRDefault="00E20AEB" w:rsidP="00836570">
      <w:pPr>
        <w:pStyle w:val="Prrafodelista"/>
        <w:numPr>
          <w:ilvl w:val="0"/>
          <w:numId w:val="25"/>
        </w:numPr>
        <w:spacing w:line="360" w:lineRule="auto"/>
        <w:jc w:val="both"/>
        <w:rPr>
          <w:rFonts w:ascii="Arial Narrow" w:hAnsi="Arial Narrow" w:cs="Arial"/>
          <w:sz w:val="24"/>
          <w:szCs w:val="24"/>
        </w:rPr>
      </w:pPr>
      <w:r w:rsidRPr="00836570">
        <w:rPr>
          <w:rFonts w:ascii="Arial Narrow" w:hAnsi="Arial Narrow" w:cs="Arial"/>
          <w:sz w:val="24"/>
          <w:szCs w:val="24"/>
        </w:rPr>
        <w:t>Anexo 3. Formato de notificación a ARL, EPS, IPS</w:t>
      </w:r>
    </w:p>
    <w:p w14:paraId="4C1FF553" w14:textId="6975A1A6" w:rsidR="00E20AEB" w:rsidRPr="00836570" w:rsidRDefault="00E20AEB" w:rsidP="00836570">
      <w:pPr>
        <w:pStyle w:val="Prrafodelista"/>
        <w:numPr>
          <w:ilvl w:val="0"/>
          <w:numId w:val="25"/>
        </w:numPr>
        <w:spacing w:line="360" w:lineRule="auto"/>
        <w:jc w:val="both"/>
        <w:rPr>
          <w:rFonts w:ascii="Arial Narrow" w:hAnsi="Arial Narrow" w:cs="Arial"/>
          <w:sz w:val="24"/>
          <w:szCs w:val="24"/>
        </w:rPr>
      </w:pPr>
      <w:r w:rsidRPr="00836570">
        <w:rPr>
          <w:rFonts w:ascii="Arial Narrow" w:hAnsi="Arial Narrow" w:cs="Arial"/>
          <w:sz w:val="24"/>
          <w:szCs w:val="24"/>
        </w:rPr>
        <w:t>Anexo 4. Formato comunicación desde la empresa con documentación solicitada</w:t>
      </w:r>
    </w:p>
    <w:p w14:paraId="5F7AFE0D" w14:textId="77777777" w:rsidR="00E20AEB" w:rsidRPr="00836570" w:rsidRDefault="00E20AEB" w:rsidP="00836570">
      <w:pPr>
        <w:pStyle w:val="Prrafodelista"/>
        <w:numPr>
          <w:ilvl w:val="0"/>
          <w:numId w:val="25"/>
        </w:numPr>
        <w:spacing w:line="360" w:lineRule="auto"/>
        <w:jc w:val="both"/>
        <w:rPr>
          <w:rFonts w:ascii="Arial Narrow" w:hAnsi="Arial Narrow" w:cs="Arial"/>
          <w:sz w:val="24"/>
          <w:szCs w:val="24"/>
        </w:rPr>
      </w:pPr>
      <w:r w:rsidRPr="00836570">
        <w:rPr>
          <w:rFonts w:ascii="Arial Narrow" w:hAnsi="Arial Narrow" w:cs="Arial"/>
          <w:sz w:val="24"/>
          <w:szCs w:val="24"/>
        </w:rPr>
        <w:lastRenderedPageBreak/>
        <w:t>Anexo 5. Formato de consentimiento informado</w:t>
      </w:r>
    </w:p>
    <w:p w14:paraId="6BD5F96F" w14:textId="77777777" w:rsidR="00E20AEB" w:rsidRPr="00836570" w:rsidRDefault="00E20AEB" w:rsidP="00836570">
      <w:pPr>
        <w:pStyle w:val="Prrafodelista"/>
        <w:numPr>
          <w:ilvl w:val="0"/>
          <w:numId w:val="25"/>
        </w:numPr>
        <w:spacing w:line="360" w:lineRule="auto"/>
        <w:jc w:val="both"/>
        <w:rPr>
          <w:rFonts w:ascii="Arial Narrow" w:hAnsi="Arial Narrow" w:cs="Arial"/>
          <w:sz w:val="24"/>
          <w:szCs w:val="24"/>
        </w:rPr>
      </w:pPr>
      <w:r w:rsidRPr="00836570">
        <w:rPr>
          <w:rFonts w:ascii="Arial Narrow" w:hAnsi="Arial Narrow" w:cs="Arial"/>
          <w:sz w:val="24"/>
          <w:szCs w:val="24"/>
        </w:rPr>
        <w:t>Anexo 6. Formato de investigación de enfermedad calificada como laboral.</w:t>
      </w:r>
    </w:p>
    <w:p w14:paraId="430EC716" w14:textId="77777777" w:rsidR="00E20AEB" w:rsidRPr="00836570" w:rsidRDefault="00E20AEB" w:rsidP="00836570">
      <w:pPr>
        <w:pStyle w:val="Prrafodelista"/>
        <w:numPr>
          <w:ilvl w:val="0"/>
          <w:numId w:val="25"/>
        </w:numPr>
        <w:spacing w:line="360" w:lineRule="auto"/>
        <w:jc w:val="both"/>
        <w:rPr>
          <w:rFonts w:ascii="Arial Narrow" w:hAnsi="Arial Narrow" w:cs="Arial"/>
          <w:sz w:val="24"/>
          <w:szCs w:val="24"/>
        </w:rPr>
      </w:pPr>
      <w:r w:rsidRPr="00836570">
        <w:rPr>
          <w:rFonts w:ascii="Arial Narrow" w:hAnsi="Arial Narrow" w:cs="Arial"/>
          <w:sz w:val="24"/>
          <w:szCs w:val="24"/>
        </w:rPr>
        <w:t>Anexo 7. Formato autorización de la empresa registro fílmico</w:t>
      </w:r>
    </w:p>
    <w:p w14:paraId="5F01C20E" w14:textId="2977F09A" w:rsidR="00E20AEB" w:rsidRPr="00836570" w:rsidRDefault="00E20AEB" w:rsidP="00836570">
      <w:pPr>
        <w:pStyle w:val="Prrafodelista"/>
        <w:numPr>
          <w:ilvl w:val="0"/>
          <w:numId w:val="25"/>
        </w:numPr>
        <w:spacing w:line="360" w:lineRule="auto"/>
        <w:jc w:val="both"/>
        <w:rPr>
          <w:rFonts w:ascii="Arial Narrow" w:hAnsi="Arial Narrow" w:cs="Arial"/>
          <w:sz w:val="24"/>
          <w:szCs w:val="24"/>
        </w:rPr>
      </w:pPr>
      <w:r w:rsidRPr="00836570">
        <w:rPr>
          <w:rFonts w:ascii="Arial Narrow" w:hAnsi="Arial Narrow" w:cs="Arial"/>
          <w:sz w:val="24"/>
          <w:szCs w:val="24"/>
        </w:rPr>
        <w:t>Anexo 8. Me</w:t>
      </w:r>
      <w:r w:rsidR="00836570" w:rsidRPr="00836570">
        <w:rPr>
          <w:rFonts w:ascii="Arial Narrow" w:hAnsi="Arial Narrow" w:cs="Arial"/>
          <w:sz w:val="24"/>
          <w:szCs w:val="24"/>
        </w:rPr>
        <w:t>to</w:t>
      </w:r>
      <w:r w:rsidRPr="00836570">
        <w:rPr>
          <w:rFonts w:ascii="Arial Narrow" w:hAnsi="Arial Narrow" w:cs="Arial"/>
          <w:sz w:val="24"/>
          <w:szCs w:val="24"/>
        </w:rPr>
        <w:t>dologías para la investigación laboral</w:t>
      </w:r>
    </w:p>
    <w:p w14:paraId="4F1378FF" w14:textId="77777777" w:rsidR="00E20AEB" w:rsidRPr="00836570" w:rsidRDefault="00E20AEB" w:rsidP="00836570">
      <w:pPr>
        <w:pStyle w:val="Prrafodelista"/>
        <w:numPr>
          <w:ilvl w:val="0"/>
          <w:numId w:val="25"/>
        </w:numPr>
        <w:spacing w:line="360" w:lineRule="auto"/>
        <w:jc w:val="both"/>
        <w:rPr>
          <w:rFonts w:ascii="Arial Narrow" w:hAnsi="Arial Narrow" w:cs="Arial"/>
          <w:sz w:val="24"/>
          <w:szCs w:val="24"/>
        </w:rPr>
      </w:pPr>
      <w:r w:rsidRPr="00836570">
        <w:rPr>
          <w:rFonts w:ascii="Arial Narrow" w:hAnsi="Arial Narrow" w:cs="Arial"/>
          <w:sz w:val="24"/>
          <w:szCs w:val="24"/>
        </w:rPr>
        <w:t>Anexo 9. Flujograma de investigación</w:t>
      </w:r>
    </w:p>
    <w:p w14:paraId="0DF30D3F" w14:textId="4835C32E" w:rsidR="00E20AEB" w:rsidRPr="00836570" w:rsidRDefault="00E20AEB" w:rsidP="00836570">
      <w:pPr>
        <w:pStyle w:val="Prrafodelista"/>
        <w:numPr>
          <w:ilvl w:val="0"/>
          <w:numId w:val="25"/>
        </w:numPr>
        <w:spacing w:line="360" w:lineRule="auto"/>
        <w:jc w:val="both"/>
        <w:rPr>
          <w:rFonts w:ascii="Arial Narrow" w:hAnsi="Arial Narrow" w:cs="Arial"/>
          <w:sz w:val="24"/>
          <w:szCs w:val="24"/>
        </w:rPr>
      </w:pPr>
      <w:r w:rsidRPr="00836570">
        <w:rPr>
          <w:rFonts w:ascii="Arial Narrow" w:hAnsi="Arial Narrow" w:cs="Arial"/>
          <w:sz w:val="24"/>
          <w:szCs w:val="24"/>
        </w:rPr>
        <w:t>Anexo 1</w:t>
      </w:r>
      <w:r w:rsidR="006679B7" w:rsidRPr="00836570">
        <w:rPr>
          <w:rFonts w:ascii="Arial Narrow" w:hAnsi="Arial Narrow" w:cs="Arial"/>
          <w:sz w:val="24"/>
          <w:szCs w:val="24"/>
        </w:rPr>
        <w:t>0</w:t>
      </w:r>
      <w:r w:rsidRPr="00836570">
        <w:rPr>
          <w:rFonts w:ascii="Arial Narrow" w:hAnsi="Arial Narrow" w:cs="Arial"/>
          <w:sz w:val="24"/>
          <w:szCs w:val="24"/>
        </w:rPr>
        <w:t xml:space="preserve">. Formato de </w:t>
      </w:r>
      <w:r w:rsidR="00A25023" w:rsidRPr="00836570">
        <w:rPr>
          <w:rFonts w:ascii="Arial Narrow" w:hAnsi="Arial Narrow" w:cs="Arial"/>
          <w:sz w:val="24"/>
          <w:szCs w:val="24"/>
        </w:rPr>
        <w:t>reporte de condiciones de salud</w:t>
      </w:r>
    </w:p>
    <w:p w14:paraId="518D98B2" w14:textId="632A00CA" w:rsidR="00A25023" w:rsidRPr="00836570" w:rsidRDefault="00A25023" w:rsidP="00836570">
      <w:pPr>
        <w:pStyle w:val="Prrafodelista"/>
        <w:numPr>
          <w:ilvl w:val="0"/>
          <w:numId w:val="25"/>
        </w:numPr>
        <w:spacing w:line="360" w:lineRule="auto"/>
        <w:jc w:val="both"/>
        <w:rPr>
          <w:rFonts w:ascii="Arial Narrow" w:hAnsi="Arial Narrow" w:cs="Arial"/>
          <w:sz w:val="24"/>
          <w:szCs w:val="24"/>
        </w:rPr>
      </w:pPr>
      <w:r w:rsidRPr="00836570">
        <w:rPr>
          <w:rFonts w:ascii="Arial Narrow" w:hAnsi="Arial Narrow" w:cs="Arial"/>
          <w:sz w:val="24"/>
          <w:szCs w:val="24"/>
        </w:rPr>
        <w:t>Anexo 11. Formato de reporte de condiciones inseguras.</w:t>
      </w:r>
    </w:p>
    <w:p w14:paraId="5D6D2763" w14:textId="566D0C62" w:rsidR="00A25023" w:rsidRPr="00836570" w:rsidRDefault="00A25023" w:rsidP="00836570">
      <w:pPr>
        <w:pStyle w:val="Prrafodelista"/>
        <w:numPr>
          <w:ilvl w:val="0"/>
          <w:numId w:val="25"/>
        </w:numPr>
        <w:spacing w:line="276" w:lineRule="auto"/>
        <w:jc w:val="both"/>
        <w:rPr>
          <w:rFonts w:ascii="Arial Narrow" w:hAnsi="Arial Narrow" w:cs="Arial"/>
          <w:sz w:val="24"/>
          <w:szCs w:val="24"/>
        </w:rPr>
      </w:pPr>
      <w:r w:rsidRPr="00836570">
        <w:rPr>
          <w:rFonts w:ascii="Arial Narrow" w:hAnsi="Arial Narrow" w:cs="Arial"/>
          <w:sz w:val="24"/>
          <w:szCs w:val="24"/>
        </w:rPr>
        <w:t>Anexo 12. Formato matriz de mejoras</w:t>
      </w:r>
      <w:r w:rsidR="00D47A00" w:rsidRPr="00836570">
        <w:rPr>
          <w:rFonts w:ascii="Arial Narrow" w:hAnsi="Arial Narrow" w:cs="Arial"/>
          <w:sz w:val="24"/>
          <w:szCs w:val="24"/>
        </w:rPr>
        <w:t xml:space="preserve"> y control de acciones</w:t>
      </w:r>
    </w:p>
    <w:p w14:paraId="58D91FDA" w14:textId="3267A1B5" w:rsidR="00F139A9" w:rsidRPr="00836570" w:rsidRDefault="00F139A9" w:rsidP="00836570">
      <w:pPr>
        <w:pStyle w:val="Textoindependiente"/>
        <w:numPr>
          <w:ilvl w:val="0"/>
          <w:numId w:val="25"/>
        </w:numPr>
        <w:spacing w:line="276" w:lineRule="auto"/>
        <w:jc w:val="both"/>
        <w:rPr>
          <w:rFonts w:ascii="Arial Narrow" w:hAnsi="Arial Narrow"/>
          <w:bCs/>
        </w:rPr>
      </w:pPr>
      <w:r w:rsidRPr="00836570">
        <w:rPr>
          <w:rFonts w:ascii="Arial Narrow" w:hAnsi="Arial Narrow"/>
        </w:rPr>
        <w:t xml:space="preserve">Anexo 13. </w:t>
      </w:r>
      <w:r w:rsidRPr="00836570">
        <w:rPr>
          <w:rFonts w:ascii="Arial Narrow" w:hAnsi="Arial Narrow"/>
          <w:bCs/>
        </w:rPr>
        <w:t>Formato seguimiento casos médicos</w:t>
      </w:r>
    </w:p>
    <w:p w14:paraId="4CB36D00" w14:textId="4375329D" w:rsidR="00DA406C" w:rsidRPr="00836570" w:rsidRDefault="00DA406C" w:rsidP="00836570">
      <w:pPr>
        <w:pStyle w:val="Textoindependiente"/>
        <w:spacing w:line="276" w:lineRule="auto"/>
        <w:jc w:val="both"/>
        <w:rPr>
          <w:rFonts w:ascii="Arial Narrow" w:hAnsi="Arial Narrow"/>
          <w:bCs/>
        </w:rPr>
      </w:pPr>
    </w:p>
    <w:p w14:paraId="02239990" w14:textId="226B70B9" w:rsidR="00DA406C" w:rsidRPr="00836570" w:rsidRDefault="00DA406C" w:rsidP="00836570">
      <w:pPr>
        <w:pStyle w:val="Textoindependiente"/>
        <w:spacing w:line="276" w:lineRule="auto"/>
        <w:jc w:val="both"/>
        <w:rPr>
          <w:rFonts w:ascii="Arial Narrow" w:hAnsi="Arial Narrow"/>
          <w:bCs/>
        </w:rPr>
      </w:pPr>
    </w:p>
    <w:p w14:paraId="2A7A0D1A" w14:textId="77777777" w:rsidR="001C4B70" w:rsidRPr="001C4B70" w:rsidRDefault="001C4B70" w:rsidP="001C4B70">
      <w:pPr>
        <w:pStyle w:val="Ttulo3"/>
        <w:numPr>
          <w:ilvl w:val="0"/>
          <w:numId w:val="18"/>
        </w:numPr>
        <w:tabs>
          <w:tab w:val="left" w:pos="2715"/>
          <w:tab w:val="center" w:pos="4391"/>
        </w:tabs>
        <w:ind w:right="57"/>
        <w:jc w:val="both"/>
        <w:rPr>
          <w:rFonts w:ascii="Arial Narrow" w:hAnsi="Arial Narrow" w:cs="Arial"/>
          <w:b/>
          <w:bCs/>
          <w:color w:val="auto"/>
        </w:rPr>
      </w:pPr>
      <w:bookmarkStart w:id="10" w:name="_Toc129183793"/>
      <w:r w:rsidRPr="001C4B70">
        <w:rPr>
          <w:rFonts w:ascii="Arial Narrow" w:hAnsi="Arial Narrow" w:cs="Arial"/>
          <w:b/>
          <w:bCs/>
          <w:color w:val="auto"/>
        </w:rPr>
        <w:t>CONTROL DE DOCUMENTO</w:t>
      </w:r>
      <w:bookmarkEnd w:id="10"/>
      <w:r w:rsidRPr="001C4B70">
        <w:rPr>
          <w:rFonts w:ascii="Arial Narrow" w:hAnsi="Arial Narrow" w:cs="Arial"/>
          <w:b/>
          <w:bCs/>
          <w:color w:val="auto"/>
        </w:rPr>
        <w:t xml:space="preserve">  </w:t>
      </w:r>
    </w:p>
    <w:p w14:paraId="275574FD" w14:textId="77777777" w:rsidR="001C4B70" w:rsidRDefault="001C4B70" w:rsidP="001C4B70">
      <w:pPr>
        <w:rPr>
          <w:rFonts w:ascii="Arial Narrow" w:hAnsi="Arial Narrow" w:cs="Arial"/>
          <w:b/>
          <w:bCs/>
          <w:color w:val="000000"/>
        </w:rPr>
      </w:pPr>
    </w:p>
    <w:tbl>
      <w:tblPr>
        <w:tblStyle w:val="Tablaconcuadrcula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2042"/>
        <w:gridCol w:w="2026"/>
        <w:gridCol w:w="2983"/>
      </w:tblGrid>
      <w:tr w:rsidR="001C4B70" w:rsidRPr="00FE0528" w14:paraId="091AB001" w14:textId="77777777" w:rsidTr="00683B93">
        <w:tc>
          <w:tcPr>
            <w:tcW w:w="5000" w:type="pct"/>
            <w:gridSpan w:val="4"/>
            <w:shd w:val="clear" w:color="auto" w:fill="A6A6A6" w:themeFill="background1" w:themeFillShade="A6"/>
            <w:vAlign w:val="center"/>
          </w:tcPr>
          <w:p w14:paraId="1475DFE2" w14:textId="77777777" w:rsidR="001C4B70" w:rsidRPr="00FE0528" w:rsidRDefault="001C4B70" w:rsidP="00683B93">
            <w:pPr>
              <w:widowControl w:val="0"/>
              <w:autoSpaceDE w:val="0"/>
              <w:autoSpaceDN w:val="0"/>
              <w:adjustRightInd w:val="0"/>
              <w:spacing w:line="276" w:lineRule="auto"/>
              <w:contextualSpacing/>
              <w:jc w:val="center"/>
              <w:rPr>
                <w:rFonts w:ascii="Arial Narrow" w:hAnsi="Arial Narrow" w:cs="Arial Narrow,Bold"/>
                <w:b/>
                <w:bCs/>
                <w:sz w:val="22"/>
                <w:szCs w:val="22"/>
                <w:lang w:val="es-CO"/>
              </w:rPr>
            </w:pPr>
            <w:bookmarkStart w:id="11" w:name="_Hlk120109628"/>
            <w:r w:rsidRPr="00FE0528">
              <w:rPr>
                <w:rFonts w:ascii="Arial Narrow" w:hAnsi="Arial Narrow" w:cs="Calibri,Bold"/>
                <w:b/>
                <w:bCs/>
                <w:sz w:val="22"/>
                <w:szCs w:val="22"/>
                <w:lang w:val="es-CO"/>
              </w:rPr>
              <w:t>CONTROL DE DOCUMENTOS</w:t>
            </w:r>
          </w:p>
        </w:tc>
      </w:tr>
      <w:tr w:rsidR="001C4B70" w:rsidRPr="00FE0528" w14:paraId="62DFF0C7" w14:textId="77777777" w:rsidTr="00683B93">
        <w:trPr>
          <w:trHeight w:val="290"/>
        </w:trPr>
        <w:tc>
          <w:tcPr>
            <w:tcW w:w="1461" w:type="pct"/>
            <w:vAlign w:val="center"/>
          </w:tcPr>
          <w:p w14:paraId="5FDED41A" w14:textId="48D815E5" w:rsidR="001C4B70" w:rsidRPr="00FE0528" w:rsidRDefault="001C4B70"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Elaborado por:</w:t>
            </w:r>
            <w:r>
              <w:rPr>
                <w:rFonts w:ascii="Arial Narrow" w:hAnsi="Arial Narrow"/>
                <w:sz w:val="22"/>
                <w:szCs w:val="22"/>
                <w:lang w:val="es-CO"/>
              </w:rPr>
              <w:t xml:space="preserve"> </w:t>
            </w:r>
            <w:r w:rsidRPr="001C4B70">
              <w:rPr>
                <w:rFonts w:ascii="Arial Narrow" w:hAnsi="Arial Narrow"/>
                <w:sz w:val="22"/>
                <w:szCs w:val="22"/>
                <w:lang w:val="es-CO"/>
              </w:rPr>
              <w:t>Glena Torres Julio</w:t>
            </w:r>
          </w:p>
        </w:tc>
        <w:tc>
          <w:tcPr>
            <w:tcW w:w="1025" w:type="pct"/>
            <w:vAlign w:val="center"/>
          </w:tcPr>
          <w:p w14:paraId="027BDD10" w14:textId="220CB816" w:rsidR="001C4B70" w:rsidRPr="00FE0528" w:rsidRDefault="001C4B70"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 xml:space="preserve">Cargo: </w:t>
            </w:r>
            <w:r w:rsidRPr="001C4B70">
              <w:rPr>
                <w:rFonts w:ascii="Arial Narrow" w:hAnsi="Arial Narrow"/>
                <w:sz w:val="22"/>
                <w:szCs w:val="22"/>
                <w:lang w:val="es-CO"/>
              </w:rPr>
              <w:t>Responsable SG-SST</w:t>
            </w:r>
          </w:p>
        </w:tc>
        <w:tc>
          <w:tcPr>
            <w:tcW w:w="1017" w:type="pct"/>
            <w:vAlign w:val="center"/>
          </w:tcPr>
          <w:p w14:paraId="64DC6CB4" w14:textId="291F2BF4" w:rsidR="001C4B70" w:rsidRPr="00FE0528" w:rsidRDefault="001C4B70"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 xml:space="preserve">Fecha: </w:t>
            </w:r>
            <w:r>
              <w:rPr>
                <w:rFonts w:ascii="Arial Narrow" w:hAnsi="Arial Narrow"/>
                <w:sz w:val="22"/>
                <w:szCs w:val="22"/>
                <w:lang w:val="es-CO"/>
              </w:rPr>
              <w:t>01</w:t>
            </w:r>
            <w:r w:rsidRPr="00FE0528">
              <w:rPr>
                <w:rFonts w:ascii="Arial Narrow" w:hAnsi="Arial Narrow"/>
                <w:sz w:val="22"/>
                <w:szCs w:val="22"/>
                <w:lang w:val="es-CO"/>
              </w:rPr>
              <w:t>/</w:t>
            </w:r>
            <w:r>
              <w:rPr>
                <w:rFonts w:ascii="Arial Narrow" w:hAnsi="Arial Narrow"/>
                <w:sz w:val="22"/>
                <w:szCs w:val="22"/>
                <w:lang w:val="es-CO"/>
              </w:rPr>
              <w:t>03</w:t>
            </w:r>
            <w:r w:rsidRPr="00FE0528">
              <w:rPr>
                <w:rFonts w:ascii="Arial Narrow" w:hAnsi="Arial Narrow"/>
                <w:sz w:val="22"/>
                <w:szCs w:val="22"/>
                <w:lang w:val="es-CO"/>
              </w:rPr>
              <w:t>/202</w:t>
            </w:r>
            <w:r>
              <w:rPr>
                <w:rFonts w:ascii="Arial Narrow" w:hAnsi="Arial Narrow"/>
                <w:sz w:val="22"/>
                <w:szCs w:val="22"/>
                <w:lang w:val="es-CO"/>
              </w:rPr>
              <w:t>3</w:t>
            </w:r>
          </w:p>
        </w:tc>
        <w:tc>
          <w:tcPr>
            <w:tcW w:w="1496" w:type="pct"/>
            <w:vAlign w:val="center"/>
          </w:tcPr>
          <w:p w14:paraId="77431094" w14:textId="77777777" w:rsidR="001C4B70" w:rsidRPr="00FE0528" w:rsidRDefault="001C4B70"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Firma:</w:t>
            </w:r>
          </w:p>
        </w:tc>
      </w:tr>
      <w:tr w:rsidR="001C4B70" w:rsidRPr="00FE0528" w14:paraId="3C1F0B6F" w14:textId="77777777" w:rsidTr="00683B93">
        <w:trPr>
          <w:trHeight w:val="290"/>
        </w:trPr>
        <w:tc>
          <w:tcPr>
            <w:tcW w:w="1461" w:type="pct"/>
            <w:vAlign w:val="center"/>
          </w:tcPr>
          <w:p w14:paraId="4424FB9A" w14:textId="4EFE5995" w:rsidR="001C4B70" w:rsidRPr="00FE0528" w:rsidRDefault="001C4B70"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 xml:space="preserve">Revisado técnicamente en OAP: </w:t>
            </w:r>
            <w:r w:rsidRPr="00836570">
              <w:rPr>
                <w:rFonts w:ascii="Arial Narrow" w:hAnsi="Arial Narrow" w:cs="Arial"/>
              </w:rPr>
              <w:t>Olga Nieves Oyola</w:t>
            </w:r>
          </w:p>
        </w:tc>
        <w:tc>
          <w:tcPr>
            <w:tcW w:w="1025" w:type="pct"/>
            <w:vAlign w:val="center"/>
          </w:tcPr>
          <w:p w14:paraId="59D51FB5" w14:textId="75507CC6" w:rsidR="001C4B70" w:rsidRPr="00FE0528" w:rsidRDefault="001C4B70"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 xml:space="preserve">Cargo: </w:t>
            </w:r>
            <w:proofErr w:type="gramStart"/>
            <w:r w:rsidRPr="001C4B70">
              <w:rPr>
                <w:rFonts w:ascii="Arial Narrow" w:hAnsi="Arial Narrow"/>
                <w:sz w:val="22"/>
                <w:szCs w:val="22"/>
                <w:lang w:val="es-CO"/>
              </w:rPr>
              <w:t>Jefe</w:t>
            </w:r>
            <w:proofErr w:type="gramEnd"/>
            <w:r w:rsidRPr="001C4B70">
              <w:rPr>
                <w:rFonts w:ascii="Arial Narrow" w:hAnsi="Arial Narrow"/>
                <w:sz w:val="22"/>
                <w:szCs w:val="22"/>
                <w:lang w:val="es-CO"/>
              </w:rPr>
              <w:t xml:space="preserve"> Talento Humano</w:t>
            </w:r>
          </w:p>
        </w:tc>
        <w:tc>
          <w:tcPr>
            <w:tcW w:w="1017" w:type="pct"/>
            <w:vAlign w:val="center"/>
          </w:tcPr>
          <w:p w14:paraId="602E37A5" w14:textId="2446FA7C" w:rsidR="001C4B70" w:rsidRPr="00FE0528" w:rsidRDefault="001C4B70"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 xml:space="preserve">Fecha: </w:t>
            </w:r>
            <w:r>
              <w:rPr>
                <w:rFonts w:ascii="Arial Narrow" w:hAnsi="Arial Narrow"/>
                <w:sz w:val="22"/>
                <w:szCs w:val="22"/>
                <w:lang w:val="es-CO"/>
              </w:rPr>
              <w:t>03</w:t>
            </w:r>
            <w:r w:rsidRPr="001C4B70">
              <w:rPr>
                <w:rFonts w:ascii="Arial Narrow" w:hAnsi="Arial Narrow"/>
                <w:sz w:val="22"/>
                <w:szCs w:val="22"/>
                <w:lang w:val="es-CO"/>
              </w:rPr>
              <w:t>/03/2023</w:t>
            </w:r>
          </w:p>
        </w:tc>
        <w:tc>
          <w:tcPr>
            <w:tcW w:w="1496" w:type="pct"/>
            <w:vAlign w:val="center"/>
          </w:tcPr>
          <w:p w14:paraId="6819AD6D" w14:textId="77777777" w:rsidR="001C4B70" w:rsidRPr="00FE0528" w:rsidRDefault="001C4B70"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Firma:</w:t>
            </w:r>
          </w:p>
        </w:tc>
      </w:tr>
      <w:tr w:rsidR="001C4B70" w:rsidRPr="00FE0528" w14:paraId="4C637906" w14:textId="77777777" w:rsidTr="00683B93">
        <w:trPr>
          <w:trHeight w:val="291"/>
        </w:trPr>
        <w:tc>
          <w:tcPr>
            <w:tcW w:w="1461" w:type="pct"/>
            <w:vAlign w:val="center"/>
          </w:tcPr>
          <w:p w14:paraId="0E067D31" w14:textId="77777777" w:rsidR="001C4B70" w:rsidRPr="00FE0528" w:rsidRDefault="001C4B70" w:rsidP="00683B93">
            <w:pPr>
              <w:widowControl w:val="0"/>
              <w:autoSpaceDE w:val="0"/>
              <w:autoSpaceDN w:val="0"/>
              <w:adjustRightInd w:val="0"/>
              <w:spacing w:line="276" w:lineRule="auto"/>
              <w:contextualSpacing/>
              <w:jc w:val="both"/>
              <w:rPr>
                <w:rFonts w:ascii="Arial Narrow" w:hAnsi="Arial Narrow"/>
                <w:sz w:val="22"/>
                <w:szCs w:val="22"/>
                <w:lang w:val="es-CO"/>
              </w:rPr>
            </w:pPr>
            <w:r w:rsidRPr="00FE0528">
              <w:rPr>
                <w:rFonts w:ascii="Arial Narrow" w:hAnsi="Arial Narrow"/>
                <w:sz w:val="22"/>
                <w:szCs w:val="22"/>
                <w:lang w:val="es-CO"/>
              </w:rPr>
              <w:t xml:space="preserve">Aprobado Mediante: </w:t>
            </w:r>
            <w:r w:rsidRPr="008A5763">
              <w:rPr>
                <w:rFonts w:ascii="Arial Narrow" w:hAnsi="Arial Narrow"/>
                <w:sz w:val="22"/>
                <w:szCs w:val="22"/>
                <w:lang w:val="es-CO"/>
              </w:rPr>
              <w:t>N/A</w:t>
            </w:r>
          </w:p>
        </w:tc>
        <w:tc>
          <w:tcPr>
            <w:tcW w:w="1025" w:type="pct"/>
            <w:vAlign w:val="center"/>
          </w:tcPr>
          <w:p w14:paraId="29FD6871" w14:textId="77777777" w:rsidR="001C4B70" w:rsidRPr="00FE0528" w:rsidRDefault="001C4B70" w:rsidP="00683B93">
            <w:pPr>
              <w:widowControl w:val="0"/>
              <w:autoSpaceDE w:val="0"/>
              <w:autoSpaceDN w:val="0"/>
              <w:adjustRightInd w:val="0"/>
              <w:spacing w:line="276" w:lineRule="auto"/>
              <w:contextualSpacing/>
              <w:jc w:val="both"/>
              <w:rPr>
                <w:rFonts w:ascii="Arial Narrow" w:hAnsi="Arial Narrow"/>
                <w:sz w:val="22"/>
                <w:szCs w:val="22"/>
                <w:lang w:val="es-CO"/>
              </w:rPr>
            </w:pPr>
            <w:r w:rsidRPr="00FE0528">
              <w:rPr>
                <w:rFonts w:ascii="Arial Narrow" w:hAnsi="Arial Narrow"/>
                <w:sz w:val="22"/>
                <w:szCs w:val="22"/>
                <w:lang w:val="es-CO"/>
              </w:rPr>
              <w:t xml:space="preserve">Acta: </w:t>
            </w:r>
            <w:r w:rsidRPr="008A5763">
              <w:rPr>
                <w:rFonts w:ascii="Arial Narrow" w:hAnsi="Arial Narrow"/>
                <w:sz w:val="22"/>
                <w:szCs w:val="22"/>
                <w:lang w:val="es-CO"/>
              </w:rPr>
              <w:t>N/A</w:t>
            </w:r>
          </w:p>
        </w:tc>
        <w:tc>
          <w:tcPr>
            <w:tcW w:w="1017" w:type="pct"/>
            <w:vAlign w:val="center"/>
          </w:tcPr>
          <w:p w14:paraId="799C6DE5" w14:textId="77777777" w:rsidR="001C4B70" w:rsidRPr="00FE0528" w:rsidRDefault="001C4B70" w:rsidP="00683B93">
            <w:pPr>
              <w:widowControl w:val="0"/>
              <w:autoSpaceDE w:val="0"/>
              <w:autoSpaceDN w:val="0"/>
              <w:adjustRightInd w:val="0"/>
              <w:spacing w:line="276" w:lineRule="auto"/>
              <w:contextualSpacing/>
              <w:jc w:val="both"/>
              <w:rPr>
                <w:rFonts w:ascii="Arial Narrow" w:hAnsi="Arial Narrow"/>
                <w:sz w:val="22"/>
                <w:szCs w:val="22"/>
                <w:lang w:val="es-CO"/>
              </w:rPr>
            </w:pPr>
            <w:r w:rsidRPr="00FE0528">
              <w:rPr>
                <w:rFonts w:ascii="Arial Narrow" w:hAnsi="Arial Narrow"/>
                <w:sz w:val="22"/>
                <w:szCs w:val="22"/>
                <w:lang w:val="es-CO"/>
              </w:rPr>
              <w:t>Acto Administrativo:</w:t>
            </w:r>
            <w:r w:rsidRPr="008A5763">
              <w:rPr>
                <w:rFonts w:ascii="Arial Narrow" w:hAnsi="Arial Narrow"/>
                <w:sz w:val="22"/>
                <w:szCs w:val="22"/>
                <w:lang w:val="es-CO"/>
              </w:rPr>
              <w:t xml:space="preserve"> N/A</w:t>
            </w:r>
          </w:p>
        </w:tc>
        <w:tc>
          <w:tcPr>
            <w:tcW w:w="1496" w:type="pct"/>
            <w:vAlign w:val="center"/>
          </w:tcPr>
          <w:p w14:paraId="0130E8E6" w14:textId="36BB1EC7" w:rsidR="001C4B70" w:rsidRPr="00FE0528" w:rsidRDefault="001C4B70"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Fecha:</w:t>
            </w:r>
            <w:r w:rsidRPr="008A5763">
              <w:rPr>
                <w:rFonts w:ascii="Arial Narrow" w:hAnsi="Arial Narrow"/>
                <w:sz w:val="22"/>
                <w:szCs w:val="22"/>
                <w:lang w:val="es-CO"/>
              </w:rPr>
              <w:t xml:space="preserve"> </w:t>
            </w:r>
            <w:r w:rsidRPr="001C4B70">
              <w:rPr>
                <w:rFonts w:ascii="Arial Narrow" w:hAnsi="Arial Narrow"/>
                <w:sz w:val="22"/>
                <w:szCs w:val="22"/>
                <w:lang w:val="es-CO"/>
              </w:rPr>
              <w:t>08/03/2022</w:t>
            </w:r>
          </w:p>
        </w:tc>
      </w:tr>
      <w:bookmarkEnd w:id="11"/>
    </w:tbl>
    <w:p w14:paraId="1F26C13C" w14:textId="77777777" w:rsidR="001C4B70" w:rsidRDefault="001C4B70" w:rsidP="001C4B70">
      <w:pPr>
        <w:pStyle w:val="Prrafodelista"/>
        <w:rPr>
          <w:rFonts w:ascii="Arial Narrow" w:hAnsi="Arial Narrow"/>
          <w:b/>
          <w:bCs/>
        </w:rPr>
      </w:pPr>
    </w:p>
    <w:p w14:paraId="2CCFE8E0" w14:textId="01610732" w:rsidR="001C4B70" w:rsidRPr="001C4B70" w:rsidRDefault="001C4B70" w:rsidP="001C4B70">
      <w:pPr>
        <w:pStyle w:val="Ttulo3"/>
        <w:numPr>
          <w:ilvl w:val="0"/>
          <w:numId w:val="18"/>
        </w:numPr>
        <w:tabs>
          <w:tab w:val="left" w:pos="2715"/>
          <w:tab w:val="center" w:pos="4391"/>
        </w:tabs>
        <w:ind w:right="57"/>
        <w:jc w:val="both"/>
        <w:rPr>
          <w:rFonts w:ascii="Arial Narrow" w:hAnsi="Arial Narrow" w:cs="Arial"/>
          <w:b/>
          <w:bCs/>
          <w:color w:val="auto"/>
        </w:rPr>
      </w:pPr>
      <w:bookmarkStart w:id="12" w:name="_Toc129183794"/>
      <w:r w:rsidRPr="001C4B70">
        <w:rPr>
          <w:rFonts w:ascii="Arial Narrow" w:hAnsi="Arial Narrow" w:cs="Arial"/>
          <w:b/>
          <w:bCs/>
          <w:color w:val="auto"/>
        </w:rPr>
        <w:t>CONTROL DE CAMBIOS</w:t>
      </w:r>
      <w:bookmarkEnd w:id="12"/>
      <w:r w:rsidRPr="001C4B70">
        <w:rPr>
          <w:rFonts w:ascii="Arial Narrow" w:hAnsi="Arial Narrow" w:cs="Arial"/>
          <w:b/>
          <w:bCs/>
          <w:color w:val="auto"/>
        </w:rPr>
        <w:t xml:space="preserve"> </w:t>
      </w:r>
    </w:p>
    <w:p w14:paraId="3F259731" w14:textId="77777777" w:rsidR="001C4B70" w:rsidRPr="00FE0528" w:rsidRDefault="001C4B70" w:rsidP="001C4B70">
      <w:pPr>
        <w:spacing w:line="360" w:lineRule="auto"/>
        <w:contextualSpacing/>
        <w:jc w:val="both"/>
        <w:rPr>
          <w:rFonts w:ascii="Arial Narrow" w:hAnsi="Arial Narrow"/>
          <w:sz w:val="24"/>
          <w:szCs w:val="24"/>
        </w:rPr>
      </w:pPr>
    </w:p>
    <w:tbl>
      <w:tblPr>
        <w:tblStyle w:val="Tablaconcuadrcula1"/>
        <w:tblW w:w="5000" w:type="pct"/>
        <w:tblLook w:val="04A0" w:firstRow="1" w:lastRow="0" w:firstColumn="1" w:lastColumn="0" w:noHBand="0" w:noVBand="1"/>
      </w:tblPr>
      <w:tblGrid>
        <w:gridCol w:w="1076"/>
        <w:gridCol w:w="3905"/>
        <w:gridCol w:w="2987"/>
        <w:gridCol w:w="1994"/>
      </w:tblGrid>
      <w:tr w:rsidR="001C4B70" w:rsidRPr="00FE0528" w14:paraId="6DE82AF2" w14:textId="77777777" w:rsidTr="00683B93">
        <w:tc>
          <w:tcPr>
            <w:tcW w:w="5000" w:type="pct"/>
            <w:gridSpan w:val="4"/>
            <w:shd w:val="clear" w:color="auto" w:fill="A6A6A6" w:themeFill="background1" w:themeFillShade="A6"/>
            <w:vAlign w:val="center"/>
          </w:tcPr>
          <w:p w14:paraId="20260706" w14:textId="77777777" w:rsidR="001C4B70" w:rsidRPr="00FE0528" w:rsidRDefault="001C4B70" w:rsidP="00683B93">
            <w:pPr>
              <w:widowControl w:val="0"/>
              <w:autoSpaceDE w:val="0"/>
              <w:autoSpaceDN w:val="0"/>
              <w:adjustRightInd w:val="0"/>
              <w:spacing w:line="276" w:lineRule="auto"/>
              <w:contextualSpacing/>
              <w:jc w:val="center"/>
              <w:rPr>
                <w:rFonts w:ascii="Arial Narrow" w:hAnsi="Arial Narrow" w:cs="Arial Narrow,Bold"/>
                <w:b/>
                <w:bCs/>
                <w:sz w:val="24"/>
                <w:szCs w:val="24"/>
                <w:lang w:val="es-CO"/>
              </w:rPr>
            </w:pPr>
            <w:r w:rsidRPr="00FE0528">
              <w:rPr>
                <w:rFonts w:ascii="Arial Narrow" w:hAnsi="Arial Narrow" w:cs="Calibri,Bold"/>
                <w:b/>
                <w:bCs/>
                <w:sz w:val="24"/>
                <w:szCs w:val="24"/>
                <w:lang w:val="es-CO"/>
              </w:rPr>
              <w:t>CONTROL DE CAMBIOS</w:t>
            </w:r>
          </w:p>
        </w:tc>
      </w:tr>
      <w:tr w:rsidR="001C4B70" w:rsidRPr="00FE0528" w14:paraId="60CE42F9" w14:textId="77777777" w:rsidTr="00683B93">
        <w:trPr>
          <w:trHeight w:val="581"/>
        </w:trPr>
        <w:tc>
          <w:tcPr>
            <w:tcW w:w="540" w:type="pct"/>
            <w:vAlign w:val="center"/>
          </w:tcPr>
          <w:p w14:paraId="7EC487D6" w14:textId="77777777" w:rsidR="001C4B70" w:rsidRPr="00FE0528" w:rsidRDefault="001C4B70" w:rsidP="00683B93">
            <w:pPr>
              <w:widowControl w:val="0"/>
              <w:autoSpaceDE w:val="0"/>
              <w:autoSpaceDN w:val="0"/>
              <w:adjustRightInd w:val="0"/>
              <w:spacing w:line="276" w:lineRule="auto"/>
              <w:contextualSpacing/>
              <w:jc w:val="center"/>
              <w:rPr>
                <w:rFonts w:ascii="Arial Narrow" w:hAnsi="Arial Narrow" w:cs="Arial Narrow,Bold"/>
                <w:b/>
                <w:bCs/>
                <w:sz w:val="22"/>
                <w:szCs w:val="22"/>
                <w:lang w:val="es-CO"/>
              </w:rPr>
            </w:pPr>
            <w:r w:rsidRPr="00FE0528">
              <w:rPr>
                <w:rFonts w:ascii="Arial Narrow" w:hAnsi="Arial Narrow" w:cs="Arial Narrow,Bold"/>
                <w:b/>
                <w:bCs/>
                <w:sz w:val="22"/>
                <w:szCs w:val="22"/>
                <w:lang w:val="es-CO"/>
              </w:rPr>
              <w:t>Versión</w:t>
            </w:r>
          </w:p>
        </w:tc>
        <w:tc>
          <w:tcPr>
            <w:tcW w:w="1960" w:type="pct"/>
            <w:vAlign w:val="center"/>
          </w:tcPr>
          <w:p w14:paraId="549C1BBF" w14:textId="77777777" w:rsidR="001C4B70" w:rsidRPr="00FE0528" w:rsidRDefault="001C4B70" w:rsidP="00683B93">
            <w:pPr>
              <w:widowControl w:val="0"/>
              <w:autoSpaceDE w:val="0"/>
              <w:autoSpaceDN w:val="0"/>
              <w:adjustRightInd w:val="0"/>
              <w:spacing w:line="276" w:lineRule="auto"/>
              <w:contextualSpacing/>
              <w:jc w:val="center"/>
              <w:rPr>
                <w:rFonts w:ascii="Arial Narrow" w:hAnsi="Arial Narrow" w:cs="Arial Narrow,Bold"/>
                <w:b/>
                <w:bCs/>
                <w:sz w:val="24"/>
                <w:szCs w:val="24"/>
                <w:lang w:val="es-CO"/>
              </w:rPr>
            </w:pPr>
            <w:r w:rsidRPr="00FE0528">
              <w:rPr>
                <w:rFonts w:ascii="Arial Narrow" w:hAnsi="Arial Narrow" w:cs="Arial Narrow,Bold"/>
                <w:b/>
                <w:bCs/>
                <w:sz w:val="24"/>
                <w:szCs w:val="24"/>
                <w:lang w:val="es-CO"/>
              </w:rPr>
              <w:t>Fecha y acto administrativo de aprobación</w:t>
            </w:r>
          </w:p>
        </w:tc>
        <w:tc>
          <w:tcPr>
            <w:tcW w:w="1499" w:type="pct"/>
            <w:vAlign w:val="center"/>
          </w:tcPr>
          <w:p w14:paraId="03E143BC" w14:textId="77777777" w:rsidR="001C4B70" w:rsidRPr="00FE0528" w:rsidRDefault="001C4B70" w:rsidP="00683B93">
            <w:pPr>
              <w:widowControl w:val="0"/>
              <w:autoSpaceDE w:val="0"/>
              <w:autoSpaceDN w:val="0"/>
              <w:adjustRightInd w:val="0"/>
              <w:spacing w:line="276" w:lineRule="auto"/>
              <w:contextualSpacing/>
              <w:jc w:val="center"/>
              <w:rPr>
                <w:rFonts w:ascii="Arial Narrow" w:hAnsi="Arial Narrow" w:cs="Arial Narrow,Bold"/>
                <w:b/>
                <w:bCs/>
                <w:sz w:val="24"/>
                <w:szCs w:val="24"/>
                <w:lang w:val="es-CO"/>
              </w:rPr>
            </w:pPr>
            <w:r w:rsidRPr="00FE0528">
              <w:rPr>
                <w:rFonts w:ascii="Arial Narrow" w:hAnsi="Arial Narrow" w:cs="Arial Narrow,Bold"/>
                <w:b/>
                <w:bCs/>
                <w:sz w:val="24"/>
                <w:szCs w:val="24"/>
                <w:lang w:val="es-CO"/>
              </w:rPr>
              <w:t>Descripción del cambio</w:t>
            </w:r>
          </w:p>
        </w:tc>
        <w:tc>
          <w:tcPr>
            <w:tcW w:w="1001" w:type="pct"/>
            <w:vAlign w:val="center"/>
          </w:tcPr>
          <w:p w14:paraId="73F03280" w14:textId="77777777" w:rsidR="001C4B70" w:rsidRPr="00FE0528" w:rsidRDefault="001C4B70" w:rsidP="00683B93">
            <w:pPr>
              <w:widowControl w:val="0"/>
              <w:autoSpaceDE w:val="0"/>
              <w:autoSpaceDN w:val="0"/>
              <w:adjustRightInd w:val="0"/>
              <w:spacing w:line="276" w:lineRule="auto"/>
              <w:contextualSpacing/>
              <w:jc w:val="center"/>
              <w:rPr>
                <w:rFonts w:ascii="Arial Narrow" w:hAnsi="Arial Narrow" w:cs="Arial Narrow,Bold"/>
                <w:b/>
                <w:bCs/>
                <w:sz w:val="24"/>
                <w:szCs w:val="24"/>
                <w:lang w:val="es-CO"/>
              </w:rPr>
            </w:pPr>
            <w:r w:rsidRPr="00FE0528">
              <w:rPr>
                <w:rFonts w:ascii="Arial Narrow" w:hAnsi="Arial Narrow" w:cs="Arial Narrow"/>
                <w:b/>
                <w:bCs/>
                <w:sz w:val="24"/>
                <w:szCs w:val="24"/>
                <w:lang w:val="es-CO"/>
              </w:rPr>
              <w:t>Nombre del solicitante</w:t>
            </w:r>
          </w:p>
        </w:tc>
      </w:tr>
      <w:tr w:rsidR="003D4F6F" w:rsidRPr="00FE0528" w14:paraId="06AC3005" w14:textId="77777777" w:rsidTr="003D4F6F">
        <w:trPr>
          <w:trHeight w:val="581"/>
        </w:trPr>
        <w:tc>
          <w:tcPr>
            <w:tcW w:w="540" w:type="pct"/>
            <w:vAlign w:val="center"/>
          </w:tcPr>
          <w:p w14:paraId="63EC28A4" w14:textId="08CB464C" w:rsidR="003D4F6F" w:rsidRPr="003D4F6F" w:rsidRDefault="003D4F6F" w:rsidP="003D4F6F">
            <w:pPr>
              <w:widowControl w:val="0"/>
              <w:autoSpaceDE w:val="0"/>
              <w:autoSpaceDN w:val="0"/>
              <w:adjustRightInd w:val="0"/>
              <w:spacing w:line="276" w:lineRule="auto"/>
              <w:contextualSpacing/>
              <w:jc w:val="center"/>
              <w:rPr>
                <w:rFonts w:ascii="Arial Narrow" w:hAnsi="Arial Narrow" w:cs="Arial Narrow,Bold"/>
                <w:sz w:val="18"/>
                <w:szCs w:val="18"/>
                <w:lang w:val="es-CO"/>
              </w:rPr>
            </w:pPr>
            <w:r w:rsidRPr="003D4F6F">
              <w:rPr>
                <w:rFonts w:ascii="Arial Narrow" w:hAnsi="Arial Narrow"/>
                <w:b/>
                <w:spacing w:val="-10"/>
                <w:w w:val="90"/>
              </w:rPr>
              <w:t>1</w:t>
            </w:r>
          </w:p>
        </w:tc>
        <w:tc>
          <w:tcPr>
            <w:tcW w:w="1960" w:type="pct"/>
            <w:vAlign w:val="center"/>
          </w:tcPr>
          <w:p w14:paraId="75E001C7" w14:textId="35DE8B66" w:rsidR="003D4F6F" w:rsidRPr="003D4F6F" w:rsidRDefault="003D4F6F" w:rsidP="003D4F6F">
            <w:pPr>
              <w:widowControl w:val="0"/>
              <w:autoSpaceDE w:val="0"/>
              <w:autoSpaceDN w:val="0"/>
              <w:adjustRightInd w:val="0"/>
              <w:spacing w:line="276" w:lineRule="auto"/>
              <w:contextualSpacing/>
              <w:jc w:val="center"/>
              <w:rPr>
                <w:rFonts w:ascii="Arial Narrow" w:hAnsi="Arial Narrow" w:cs="Arial Narrow,Bold"/>
                <w:sz w:val="24"/>
                <w:szCs w:val="24"/>
                <w:lang w:val="es-CO"/>
              </w:rPr>
            </w:pPr>
            <w:r>
              <w:rPr>
                <w:rFonts w:ascii="Arial Narrow" w:hAnsi="Arial Narrow"/>
                <w:spacing w:val="-2"/>
                <w:w w:val="90"/>
              </w:rPr>
              <w:t>08</w:t>
            </w:r>
            <w:r w:rsidRPr="003D4F6F">
              <w:rPr>
                <w:rFonts w:ascii="Arial Narrow" w:hAnsi="Arial Narrow"/>
                <w:spacing w:val="-2"/>
                <w:w w:val="90"/>
              </w:rPr>
              <w:t>/</w:t>
            </w:r>
            <w:r>
              <w:rPr>
                <w:rFonts w:ascii="Arial Narrow" w:hAnsi="Arial Narrow"/>
                <w:spacing w:val="-2"/>
                <w:w w:val="90"/>
              </w:rPr>
              <w:t>03</w:t>
            </w:r>
            <w:r w:rsidRPr="003D4F6F">
              <w:rPr>
                <w:rFonts w:ascii="Arial Narrow" w:hAnsi="Arial Narrow"/>
                <w:spacing w:val="-2"/>
                <w:w w:val="90"/>
              </w:rPr>
              <w:t>/202</w:t>
            </w:r>
            <w:r>
              <w:rPr>
                <w:rFonts w:ascii="Arial Narrow" w:hAnsi="Arial Narrow"/>
                <w:spacing w:val="-2"/>
                <w:w w:val="90"/>
              </w:rPr>
              <w:t>2</w:t>
            </w:r>
          </w:p>
        </w:tc>
        <w:tc>
          <w:tcPr>
            <w:tcW w:w="1499" w:type="pct"/>
            <w:vAlign w:val="center"/>
          </w:tcPr>
          <w:p w14:paraId="2DB12635" w14:textId="4689DCFD" w:rsidR="003D4F6F" w:rsidRPr="003D4F6F" w:rsidRDefault="003D4F6F" w:rsidP="003D4F6F">
            <w:pPr>
              <w:jc w:val="center"/>
              <w:rPr>
                <w:rFonts w:ascii="Arial Narrow" w:hAnsi="Arial Narrow" w:cs="Arial Narrow,Bold"/>
                <w:sz w:val="24"/>
                <w:szCs w:val="24"/>
                <w:lang w:val="es-CO"/>
              </w:rPr>
            </w:pPr>
            <w:r w:rsidRPr="003D4F6F">
              <w:rPr>
                <w:rFonts w:ascii="Arial Narrow" w:hAnsi="Arial Narrow"/>
                <w:w w:val="80"/>
              </w:rPr>
              <w:t>Emisión</w:t>
            </w:r>
            <w:r w:rsidRPr="003D4F6F">
              <w:rPr>
                <w:rFonts w:ascii="Arial Narrow" w:hAnsi="Arial Narrow"/>
                <w:spacing w:val="-4"/>
              </w:rPr>
              <w:t xml:space="preserve"> </w:t>
            </w:r>
            <w:r w:rsidRPr="003D4F6F">
              <w:rPr>
                <w:rFonts w:ascii="Arial Narrow" w:hAnsi="Arial Narrow"/>
                <w:w w:val="80"/>
              </w:rPr>
              <w:t>del</w:t>
            </w:r>
            <w:r w:rsidRPr="003D4F6F">
              <w:rPr>
                <w:rFonts w:ascii="Arial Narrow" w:hAnsi="Arial Narrow"/>
                <w:spacing w:val="-6"/>
              </w:rPr>
              <w:t xml:space="preserve"> </w:t>
            </w:r>
            <w:r w:rsidRPr="003D4F6F">
              <w:rPr>
                <w:rFonts w:ascii="Arial Narrow" w:hAnsi="Arial Narrow"/>
                <w:spacing w:val="-2"/>
                <w:w w:val="80"/>
              </w:rPr>
              <w:t>documento</w:t>
            </w:r>
          </w:p>
        </w:tc>
        <w:tc>
          <w:tcPr>
            <w:tcW w:w="1001" w:type="pct"/>
            <w:vAlign w:val="center"/>
          </w:tcPr>
          <w:p w14:paraId="00137CED" w14:textId="31EFC076" w:rsidR="003D4F6F" w:rsidRPr="003D4F6F" w:rsidRDefault="003D4F6F" w:rsidP="003D4F6F">
            <w:pPr>
              <w:widowControl w:val="0"/>
              <w:autoSpaceDE w:val="0"/>
              <w:autoSpaceDN w:val="0"/>
              <w:adjustRightInd w:val="0"/>
              <w:spacing w:line="276" w:lineRule="auto"/>
              <w:contextualSpacing/>
              <w:jc w:val="center"/>
              <w:rPr>
                <w:rFonts w:ascii="Arial Narrow" w:hAnsi="Arial Narrow" w:cs="Arial Narrow,Bold"/>
                <w:sz w:val="24"/>
                <w:szCs w:val="24"/>
                <w:lang w:val="es-CO"/>
              </w:rPr>
            </w:pPr>
            <w:r w:rsidRPr="003D4F6F">
              <w:rPr>
                <w:rFonts w:ascii="Arial Narrow" w:hAnsi="Arial Narrow"/>
                <w:spacing w:val="-2"/>
                <w:w w:val="85"/>
              </w:rPr>
              <w:t>Viviana</w:t>
            </w:r>
            <w:r w:rsidRPr="003D4F6F">
              <w:rPr>
                <w:rFonts w:ascii="Arial Narrow" w:hAnsi="Arial Narrow"/>
                <w:spacing w:val="-5"/>
                <w:w w:val="85"/>
              </w:rPr>
              <w:t xml:space="preserve"> </w:t>
            </w:r>
            <w:r w:rsidRPr="003D4F6F">
              <w:rPr>
                <w:rFonts w:ascii="Arial Narrow" w:hAnsi="Arial Narrow"/>
                <w:spacing w:val="-2"/>
                <w:w w:val="85"/>
              </w:rPr>
              <w:t>Londoño</w:t>
            </w:r>
            <w:r w:rsidRPr="003D4F6F">
              <w:rPr>
                <w:rFonts w:ascii="Arial Narrow" w:hAnsi="Arial Narrow"/>
                <w:spacing w:val="-4"/>
                <w:w w:val="85"/>
              </w:rPr>
              <w:t xml:space="preserve"> </w:t>
            </w:r>
            <w:r w:rsidRPr="003D4F6F">
              <w:rPr>
                <w:rFonts w:ascii="Arial Narrow" w:hAnsi="Arial Narrow"/>
                <w:spacing w:val="-2"/>
                <w:w w:val="85"/>
              </w:rPr>
              <w:t xml:space="preserve">Moreno </w:t>
            </w:r>
            <w:r w:rsidRPr="003D4F6F">
              <w:rPr>
                <w:rFonts w:ascii="Arial Narrow" w:hAnsi="Arial Narrow"/>
                <w:w w:val="80"/>
              </w:rPr>
              <w:t>Representante legal IDER</w:t>
            </w:r>
          </w:p>
        </w:tc>
      </w:tr>
      <w:tr w:rsidR="003D4F6F" w:rsidRPr="00FE0528" w14:paraId="7631A27F" w14:textId="77777777" w:rsidTr="003D4F6F">
        <w:trPr>
          <w:trHeight w:val="581"/>
        </w:trPr>
        <w:tc>
          <w:tcPr>
            <w:tcW w:w="540" w:type="pct"/>
            <w:vAlign w:val="center"/>
          </w:tcPr>
          <w:p w14:paraId="16BAF1D5" w14:textId="55B72D95" w:rsidR="003D4F6F" w:rsidRPr="003D4F6F" w:rsidRDefault="003D4F6F" w:rsidP="003D4F6F">
            <w:pPr>
              <w:widowControl w:val="0"/>
              <w:autoSpaceDE w:val="0"/>
              <w:autoSpaceDN w:val="0"/>
              <w:adjustRightInd w:val="0"/>
              <w:spacing w:line="276" w:lineRule="auto"/>
              <w:contextualSpacing/>
              <w:jc w:val="center"/>
              <w:rPr>
                <w:rFonts w:ascii="Arial Narrow" w:hAnsi="Arial Narrow"/>
                <w:sz w:val="18"/>
                <w:szCs w:val="18"/>
                <w:lang w:val="es-CO"/>
              </w:rPr>
            </w:pPr>
            <w:r w:rsidRPr="003D4F6F">
              <w:rPr>
                <w:rFonts w:ascii="Arial Narrow" w:hAnsi="Arial Narrow"/>
                <w:b/>
                <w:bCs/>
              </w:rPr>
              <w:t>2</w:t>
            </w:r>
          </w:p>
        </w:tc>
        <w:tc>
          <w:tcPr>
            <w:tcW w:w="1960" w:type="pct"/>
            <w:vAlign w:val="center"/>
          </w:tcPr>
          <w:p w14:paraId="1CDC3A7D" w14:textId="6F5C883D" w:rsidR="003D4F6F" w:rsidRPr="003D4F6F" w:rsidRDefault="003D4F6F" w:rsidP="003D4F6F">
            <w:pPr>
              <w:widowControl w:val="0"/>
              <w:autoSpaceDE w:val="0"/>
              <w:autoSpaceDN w:val="0"/>
              <w:adjustRightInd w:val="0"/>
              <w:spacing w:line="276" w:lineRule="auto"/>
              <w:contextualSpacing/>
              <w:jc w:val="center"/>
              <w:rPr>
                <w:rFonts w:ascii="Arial Narrow" w:hAnsi="Arial Narrow"/>
                <w:sz w:val="24"/>
                <w:szCs w:val="24"/>
                <w:lang w:val="es-CO"/>
              </w:rPr>
            </w:pPr>
            <w:r w:rsidRPr="003D4F6F">
              <w:rPr>
                <w:rFonts w:ascii="Arial Narrow" w:hAnsi="Arial Narrow"/>
                <w:spacing w:val="-2"/>
                <w:w w:val="90"/>
              </w:rPr>
              <w:t>17 /12 / 2024</w:t>
            </w:r>
          </w:p>
        </w:tc>
        <w:tc>
          <w:tcPr>
            <w:tcW w:w="1499" w:type="pct"/>
            <w:vAlign w:val="center"/>
          </w:tcPr>
          <w:p w14:paraId="47BC80FB" w14:textId="4BE38791" w:rsidR="003D4F6F" w:rsidRPr="003D4F6F" w:rsidRDefault="003D4F6F" w:rsidP="003D4F6F">
            <w:pPr>
              <w:widowControl w:val="0"/>
              <w:autoSpaceDE w:val="0"/>
              <w:autoSpaceDN w:val="0"/>
              <w:adjustRightInd w:val="0"/>
              <w:spacing w:line="276" w:lineRule="auto"/>
              <w:contextualSpacing/>
              <w:jc w:val="both"/>
              <w:rPr>
                <w:rFonts w:ascii="Arial Narrow" w:hAnsi="Arial Narrow"/>
                <w:sz w:val="24"/>
                <w:szCs w:val="24"/>
                <w:lang w:val="es-CO"/>
              </w:rPr>
            </w:pPr>
            <w:r w:rsidRPr="003D4F6F">
              <w:rPr>
                <w:rFonts w:ascii="Arial Narrow" w:hAnsi="Arial Narrow"/>
              </w:rPr>
              <w:t>Se actualiza el logo, se quita el eslogan "Salvemos Juntos a Cartagena" y solo se deja el logo del IDER junto con el de la alcaldía distrital en la esquina superior</w:t>
            </w:r>
          </w:p>
        </w:tc>
        <w:tc>
          <w:tcPr>
            <w:tcW w:w="1001" w:type="pct"/>
            <w:vAlign w:val="center"/>
          </w:tcPr>
          <w:p w14:paraId="72D4A5CE" w14:textId="77777777" w:rsidR="003D4F6F" w:rsidRPr="003D4F6F" w:rsidRDefault="003D4F6F" w:rsidP="003D4F6F">
            <w:pPr>
              <w:pStyle w:val="TableParagraph"/>
              <w:ind w:left="0" w:right="155"/>
              <w:rPr>
                <w:rFonts w:ascii="Arial Narrow" w:hAnsi="Arial Narrow"/>
              </w:rPr>
            </w:pPr>
            <w:r w:rsidRPr="003D4F6F">
              <w:rPr>
                <w:rFonts w:ascii="Arial Narrow" w:hAnsi="Arial Narrow"/>
              </w:rPr>
              <w:t xml:space="preserve">Campo Elías </w:t>
            </w:r>
            <w:proofErr w:type="spellStart"/>
            <w:r w:rsidRPr="003D4F6F">
              <w:rPr>
                <w:rFonts w:ascii="Arial Narrow" w:hAnsi="Arial Narrow"/>
              </w:rPr>
              <w:t>Teheran</w:t>
            </w:r>
            <w:proofErr w:type="spellEnd"/>
            <w:r w:rsidRPr="003D4F6F">
              <w:rPr>
                <w:rFonts w:ascii="Arial Narrow" w:hAnsi="Arial Narrow"/>
              </w:rPr>
              <w:t xml:space="preserve"> </w:t>
            </w:r>
            <w:proofErr w:type="spellStart"/>
            <w:r w:rsidRPr="003D4F6F">
              <w:rPr>
                <w:rFonts w:ascii="Arial Narrow" w:hAnsi="Arial Narrow"/>
              </w:rPr>
              <w:t>Humanez</w:t>
            </w:r>
            <w:proofErr w:type="spellEnd"/>
          </w:p>
          <w:p w14:paraId="25ACEDF5" w14:textId="62E9D1C3" w:rsidR="003D4F6F" w:rsidRPr="003D4F6F" w:rsidRDefault="003D4F6F" w:rsidP="003D4F6F">
            <w:pPr>
              <w:widowControl w:val="0"/>
              <w:autoSpaceDE w:val="0"/>
              <w:autoSpaceDN w:val="0"/>
              <w:adjustRightInd w:val="0"/>
              <w:spacing w:line="276" w:lineRule="auto"/>
              <w:contextualSpacing/>
              <w:jc w:val="center"/>
              <w:rPr>
                <w:rFonts w:ascii="Arial Narrow" w:hAnsi="Arial Narrow" w:cs="Arial Narrow,Bold"/>
                <w:b/>
                <w:bCs/>
                <w:sz w:val="24"/>
                <w:szCs w:val="24"/>
                <w:lang w:val="es-CO"/>
              </w:rPr>
            </w:pPr>
            <w:r w:rsidRPr="003D4F6F">
              <w:rPr>
                <w:rFonts w:ascii="Arial Narrow" w:hAnsi="Arial Narrow"/>
              </w:rPr>
              <w:t>Director General IDER</w:t>
            </w:r>
          </w:p>
        </w:tc>
      </w:tr>
    </w:tbl>
    <w:p w14:paraId="7FB7469C" w14:textId="0E336320" w:rsidR="005C602A" w:rsidRPr="00836570" w:rsidRDefault="005C602A" w:rsidP="001C4B70">
      <w:pPr>
        <w:spacing w:line="360" w:lineRule="auto"/>
        <w:jc w:val="both"/>
        <w:rPr>
          <w:rFonts w:ascii="Arial Narrow" w:hAnsi="Arial Narrow" w:cs="Arial"/>
        </w:rPr>
      </w:pPr>
    </w:p>
    <w:sectPr w:rsidR="005C602A" w:rsidRPr="00836570" w:rsidSect="00836570">
      <w:headerReference w:type="default" r:id="rId16"/>
      <w:pgSz w:w="12240" w:h="15840" w:code="345"/>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9D4E4" w14:textId="77777777" w:rsidR="00A62A49" w:rsidRDefault="00A62A49" w:rsidP="000D402D">
      <w:pPr>
        <w:spacing w:after="0" w:line="240" w:lineRule="auto"/>
      </w:pPr>
      <w:r>
        <w:separator/>
      </w:r>
    </w:p>
  </w:endnote>
  <w:endnote w:type="continuationSeparator" w:id="0">
    <w:p w14:paraId="0917E1C3" w14:textId="77777777" w:rsidR="00A62A49" w:rsidRDefault="00A62A49" w:rsidP="000D4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Bold">
    <w:altName w:val="Arial Narrow"/>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3995E" w14:textId="77777777" w:rsidR="00A62A49" w:rsidRDefault="00A62A49" w:rsidP="000D402D">
      <w:pPr>
        <w:spacing w:after="0" w:line="240" w:lineRule="auto"/>
      </w:pPr>
      <w:r>
        <w:separator/>
      </w:r>
    </w:p>
  </w:footnote>
  <w:footnote w:type="continuationSeparator" w:id="0">
    <w:p w14:paraId="5BE9B5D8" w14:textId="77777777" w:rsidR="00A62A49" w:rsidRDefault="00A62A49" w:rsidP="000D4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1"/>
      <w:gridCol w:w="1134"/>
      <w:gridCol w:w="2643"/>
      <w:gridCol w:w="818"/>
      <w:gridCol w:w="1686"/>
    </w:tblGrid>
    <w:tr w:rsidR="00836570" w:rsidRPr="00836570" w14:paraId="3C2011BB" w14:textId="77777777" w:rsidTr="00227DA5">
      <w:trPr>
        <w:trHeight w:val="330"/>
      </w:trPr>
      <w:tc>
        <w:tcPr>
          <w:tcW w:w="3681" w:type="dxa"/>
          <w:vMerge w:val="restart"/>
          <w:vAlign w:val="center"/>
        </w:tcPr>
        <w:p w14:paraId="665AA585" w14:textId="34DC97EC" w:rsidR="00836570" w:rsidRPr="00836570" w:rsidRDefault="00B67EA6" w:rsidP="00836570">
          <w:pPr>
            <w:tabs>
              <w:tab w:val="center" w:pos="4252"/>
              <w:tab w:val="right" w:pos="8504"/>
            </w:tabs>
            <w:spacing w:after="0" w:line="240" w:lineRule="auto"/>
            <w:rPr>
              <w:rFonts w:ascii="Arial Narrow" w:eastAsia="Times New Roman" w:hAnsi="Arial Narrow" w:cs="Times New Roman"/>
              <w:sz w:val="20"/>
              <w:szCs w:val="20"/>
              <w:lang w:val="es-ES_tradnl" w:eastAsia="es-ES"/>
            </w:rPr>
          </w:pPr>
          <w:r>
            <w:rPr>
              <w:noProof/>
            </w:rPr>
            <w:drawing>
              <wp:inline distT="0" distB="0" distL="0" distR="0" wp14:anchorId="0DBD156D" wp14:editId="16BEDBF9">
                <wp:extent cx="2238232" cy="423081"/>
                <wp:effectExtent l="0" t="0" r="0" b="0"/>
                <wp:docPr id="3" name="Imagen 2">
                  <a:extLst xmlns:a="http://schemas.openxmlformats.org/drawingml/2006/main">
                    <a:ext uri="{FF2B5EF4-FFF2-40B4-BE49-F238E27FC236}">
                      <a16:creationId xmlns:a16="http://schemas.microsoft.com/office/drawing/2014/main" id="{A11ED0B6-3C0C-424E-8BB2-B437ABC50F95}"/>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A11ED0B6-3C0C-424E-8BB2-B437ABC50F95}"/>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983" cy="426815"/>
                        </a:xfrm>
                        <a:prstGeom prst="rect">
                          <a:avLst/>
                        </a:prstGeom>
                        <a:noFill/>
                        <a:ln>
                          <a:noFill/>
                        </a:ln>
                      </pic:spPr>
                    </pic:pic>
                  </a:graphicData>
                </a:graphic>
              </wp:inline>
            </w:drawing>
          </w:r>
        </w:p>
      </w:tc>
      <w:tc>
        <w:tcPr>
          <w:tcW w:w="6281" w:type="dxa"/>
          <w:gridSpan w:val="4"/>
          <w:vAlign w:val="center"/>
        </w:tcPr>
        <w:p w14:paraId="3E8CD6FA" w14:textId="77777777" w:rsidR="00836570" w:rsidRPr="00836570" w:rsidRDefault="00836570" w:rsidP="00836570">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INSTITUTO DISTRITAL DE DEPORTE Y RECREACIÓN</w:t>
          </w:r>
        </w:p>
      </w:tc>
    </w:tr>
    <w:tr w:rsidR="00227DA5" w:rsidRPr="00836570" w14:paraId="16FD8D16" w14:textId="77777777" w:rsidTr="00227DA5">
      <w:trPr>
        <w:trHeight w:val="330"/>
      </w:trPr>
      <w:tc>
        <w:tcPr>
          <w:tcW w:w="3681" w:type="dxa"/>
          <w:vMerge/>
        </w:tcPr>
        <w:p w14:paraId="355515C4" w14:textId="77777777" w:rsidR="00836570" w:rsidRPr="00836570" w:rsidRDefault="00836570" w:rsidP="00836570">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1134" w:type="dxa"/>
          <w:vAlign w:val="center"/>
        </w:tcPr>
        <w:p w14:paraId="1C30CA16" w14:textId="77777777" w:rsidR="00836570" w:rsidRPr="00836570" w:rsidRDefault="00836570" w:rsidP="00836570">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Proceso:</w:t>
          </w:r>
        </w:p>
      </w:tc>
      <w:tc>
        <w:tcPr>
          <w:tcW w:w="2643" w:type="dxa"/>
          <w:vAlign w:val="center"/>
        </w:tcPr>
        <w:p w14:paraId="16C56538" w14:textId="1103CF13" w:rsidR="00836570" w:rsidRPr="00836570" w:rsidRDefault="00B67EA6" w:rsidP="00836570">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B67EA6">
            <w:rPr>
              <w:rFonts w:ascii="Arial Narrow" w:eastAsia="Times New Roman" w:hAnsi="Arial Narrow" w:cs="Times New Roman"/>
              <w:sz w:val="20"/>
              <w:szCs w:val="20"/>
              <w:lang w:val="es-ES_tradnl" w:eastAsia="es-ES"/>
            </w:rPr>
            <w:t>Gestión Estratégica de Talento Humano</w:t>
          </w:r>
        </w:p>
      </w:tc>
      <w:tc>
        <w:tcPr>
          <w:tcW w:w="818" w:type="dxa"/>
          <w:vAlign w:val="center"/>
        </w:tcPr>
        <w:p w14:paraId="2DC8C3CD" w14:textId="77777777" w:rsidR="00836570" w:rsidRPr="00836570" w:rsidRDefault="00836570" w:rsidP="00836570">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Código:</w:t>
          </w:r>
        </w:p>
      </w:tc>
      <w:tc>
        <w:tcPr>
          <w:tcW w:w="1686" w:type="dxa"/>
          <w:vAlign w:val="center"/>
        </w:tcPr>
        <w:p w14:paraId="0A0C5AA1" w14:textId="0A132703" w:rsidR="00836570" w:rsidRPr="00836570" w:rsidRDefault="00836570" w:rsidP="00836570">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ESGHDAYFPT – 0</w:t>
          </w:r>
          <w:r w:rsidR="007A21D7">
            <w:rPr>
              <w:rFonts w:ascii="Arial Narrow" w:eastAsia="Times New Roman" w:hAnsi="Arial Narrow" w:cs="Times New Roman"/>
              <w:sz w:val="20"/>
              <w:szCs w:val="20"/>
              <w:lang w:val="es-ES_tradnl" w:eastAsia="es-ES"/>
            </w:rPr>
            <w:t>2</w:t>
          </w:r>
        </w:p>
      </w:tc>
    </w:tr>
    <w:tr w:rsidR="00227DA5" w:rsidRPr="00836570" w14:paraId="01741C0B" w14:textId="77777777" w:rsidTr="00227DA5">
      <w:tblPrEx>
        <w:tblCellMar>
          <w:left w:w="108" w:type="dxa"/>
          <w:right w:w="108" w:type="dxa"/>
        </w:tblCellMar>
      </w:tblPrEx>
      <w:trPr>
        <w:trHeight w:val="341"/>
      </w:trPr>
      <w:tc>
        <w:tcPr>
          <w:tcW w:w="3681" w:type="dxa"/>
          <w:vMerge/>
        </w:tcPr>
        <w:p w14:paraId="181A3A1E" w14:textId="77777777" w:rsidR="00836570" w:rsidRPr="00836570" w:rsidRDefault="00836570" w:rsidP="00836570">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1134" w:type="dxa"/>
          <w:vAlign w:val="center"/>
        </w:tcPr>
        <w:p w14:paraId="4134626C" w14:textId="77777777" w:rsidR="00836570" w:rsidRPr="00836570" w:rsidRDefault="00836570" w:rsidP="00836570">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Documento:</w:t>
          </w:r>
        </w:p>
      </w:tc>
      <w:tc>
        <w:tcPr>
          <w:tcW w:w="2643" w:type="dxa"/>
          <w:vAlign w:val="center"/>
        </w:tcPr>
        <w:p w14:paraId="11B094B1" w14:textId="015F9A9F" w:rsidR="00836570" w:rsidRPr="00836570" w:rsidRDefault="00836570" w:rsidP="00836570">
          <w:pPr>
            <w:tabs>
              <w:tab w:val="center" w:pos="4252"/>
              <w:tab w:val="right" w:pos="8504"/>
            </w:tabs>
            <w:spacing w:after="0" w:line="240" w:lineRule="auto"/>
            <w:jc w:val="both"/>
            <w:rPr>
              <w:rFonts w:ascii="Arial Narrow" w:eastAsia="Times New Roman" w:hAnsi="Arial Narrow" w:cs="Times New Roman"/>
              <w:sz w:val="20"/>
              <w:szCs w:val="20"/>
              <w:lang w:val="es-ES_tradnl" w:eastAsia="es-ES"/>
            </w:rPr>
          </w:pPr>
          <w:bookmarkStart w:id="13" w:name="_Hlk129183445"/>
          <w:r w:rsidRPr="00836570">
            <w:rPr>
              <w:rFonts w:ascii="Arial Narrow" w:eastAsia="Times New Roman" w:hAnsi="Arial Narrow" w:cs="Times New Roman"/>
              <w:sz w:val="20"/>
              <w:szCs w:val="20"/>
              <w:lang w:val="es-ES_tradnl" w:eastAsia="es-ES"/>
            </w:rPr>
            <w:t>Procedimiento de Notificación e Investigación de Enfermedad Laboral</w:t>
          </w:r>
          <w:bookmarkEnd w:id="13"/>
        </w:p>
      </w:tc>
      <w:tc>
        <w:tcPr>
          <w:tcW w:w="818" w:type="dxa"/>
          <w:vAlign w:val="center"/>
        </w:tcPr>
        <w:p w14:paraId="3E44FA68" w14:textId="77777777" w:rsidR="00836570" w:rsidRPr="00836570" w:rsidRDefault="00836570" w:rsidP="00836570">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Versión:</w:t>
          </w:r>
        </w:p>
      </w:tc>
      <w:tc>
        <w:tcPr>
          <w:tcW w:w="1686" w:type="dxa"/>
          <w:vAlign w:val="center"/>
        </w:tcPr>
        <w:p w14:paraId="774732C8" w14:textId="25EF4E37" w:rsidR="00836570" w:rsidRPr="00836570" w:rsidRDefault="003D4F6F" w:rsidP="00836570">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Pr>
              <w:rFonts w:ascii="Arial Narrow" w:eastAsia="Times New Roman" w:hAnsi="Arial Narrow" w:cs="Times New Roman"/>
              <w:sz w:val="20"/>
              <w:szCs w:val="20"/>
              <w:lang w:val="es-ES_tradnl" w:eastAsia="es-ES"/>
            </w:rPr>
            <w:t>2.0</w:t>
          </w:r>
        </w:p>
      </w:tc>
    </w:tr>
    <w:tr w:rsidR="00227DA5" w:rsidRPr="00836570" w14:paraId="5107B091" w14:textId="77777777" w:rsidTr="00227DA5">
      <w:tblPrEx>
        <w:tblCellMar>
          <w:left w:w="108" w:type="dxa"/>
          <w:right w:w="108" w:type="dxa"/>
        </w:tblCellMar>
      </w:tblPrEx>
      <w:trPr>
        <w:trHeight w:val="175"/>
      </w:trPr>
      <w:tc>
        <w:tcPr>
          <w:tcW w:w="3681" w:type="dxa"/>
          <w:vMerge/>
        </w:tcPr>
        <w:p w14:paraId="5E648F5C" w14:textId="77777777" w:rsidR="00836570" w:rsidRPr="00836570" w:rsidRDefault="00836570" w:rsidP="00836570">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1134" w:type="dxa"/>
          <w:vAlign w:val="center"/>
        </w:tcPr>
        <w:p w14:paraId="52DCB38F" w14:textId="77777777" w:rsidR="00836570" w:rsidRPr="00836570" w:rsidRDefault="00836570" w:rsidP="00836570">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Fecha de aprobación:</w:t>
          </w:r>
        </w:p>
      </w:tc>
      <w:tc>
        <w:tcPr>
          <w:tcW w:w="2643" w:type="dxa"/>
          <w:vAlign w:val="center"/>
        </w:tcPr>
        <w:p w14:paraId="77E152E8" w14:textId="5F11E85E" w:rsidR="00836570" w:rsidRPr="00836570" w:rsidRDefault="004D274D" w:rsidP="00836570">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Pr>
              <w:rFonts w:ascii="Arial Narrow" w:eastAsia="Times New Roman" w:hAnsi="Arial Narrow" w:cs="Times New Roman"/>
              <w:sz w:val="20"/>
              <w:szCs w:val="20"/>
              <w:lang w:val="es-ES_tradnl" w:eastAsia="es-ES"/>
            </w:rPr>
            <w:t>17</w:t>
          </w:r>
          <w:r w:rsidR="00836570" w:rsidRPr="00836570">
            <w:rPr>
              <w:rFonts w:ascii="Arial Narrow" w:eastAsia="Times New Roman" w:hAnsi="Arial Narrow" w:cs="Times New Roman"/>
              <w:sz w:val="20"/>
              <w:szCs w:val="20"/>
              <w:lang w:val="es-ES_tradnl" w:eastAsia="es-ES"/>
            </w:rPr>
            <w:t>/</w:t>
          </w:r>
          <w:r>
            <w:rPr>
              <w:rFonts w:ascii="Arial Narrow" w:eastAsia="Times New Roman" w:hAnsi="Arial Narrow" w:cs="Times New Roman"/>
              <w:sz w:val="20"/>
              <w:szCs w:val="20"/>
              <w:lang w:val="es-ES_tradnl" w:eastAsia="es-ES"/>
            </w:rPr>
            <w:t>12</w:t>
          </w:r>
          <w:r w:rsidR="00836570" w:rsidRPr="00836570">
            <w:rPr>
              <w:rFonts w:ascii="Arial Narrow" w:eastAsia="Times New Roman" w:hAnsi="Arial Narrow" w:cs="Times New Roman"/>
              <w:sz w:val="20"/>
              <w:szCs w:val="20"/>
              <w:lang w:val="es-ES_tradnl" w:eastAsia="es-ES"/>
            </w:rPr>
            <w:t>/202</w:t>
          </w:r>
          <w:r>
            <w:rPr>
              <w:rFonts w:ascii="Arial Narrow" w:eastAsia="Times New Roman" w:hAnsi="Arial Narrow" w:cs="Times New Roman"/>
              <w:sz w:val="20"/>
              <w:szCs w:val="20"/>
              <w:lang w:val="es-ES_tradnl" w:eastAsia="es-ES"/>
            </w:rPr>
            <w:t>4</w:t>
          </w:r>
        </w:p>
      </w:tc>
      <w:tc>
        <w:tcPr>
          <w:tcW w:w="818" w:type="dxa"/>
          <w:vAlign w:val="center"/>
        </w:tcPr>
        <w:p w14:paraId="1A3685F2" w14:textId="77777777" w:rsidR="00836570" w:rsidRPr="00836570" w:rsidRDefault="00836570" w:rsidP="00836570">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Página</w:t>
          </w:r>
        </w:p>
      </w:tc>
      <w:tc>
        <w:tcPr>
          <w:tcW w:w="1686" w:type="dxa"/>
          <w:vAlign w:val="center"/>
        </w:tcPr>
        <w:p w14:paraId="38BD4B8A" w14:textId="77777777" w:rsidR="00836570" w:rsidRPr="00836570" w:rsidRDefault="00836570" w:rsidP="00836570">
          <w:pPr>
            <w:tabs>
              <w:tab w:val="center" w:pos="4252"/>
              <w:tab w:val="right" w:pos="8504"/>
            </w:tabs>
            <w:spacing w:after="0" w:line="240" w:lineRule="auto"/>
            <w:jc w:val="center"/>
            <w:rPr>
              <w:rFonts w:ascii="Arial Narrow" w:eastAsia="Times New Roman" w:hAnsi="Arial Narrow" w:cs="Arial"/>
              <w:sz w:val="20"/>
              <w:szCs w:val="20"/>
              <w:lang w:val="es-ES_tradnl" w:eastAsia="es-ES"/>
            </w:rPr>
          </w:pPr>
          <w:r w:rsidRPr="00836570">
            <w:rPr>
              <w:rFonts w:ascii="Arial Narrow" w:eastAsia="Times New Roman" w:hAnsi="Arial Narrow" w:cs="Arial"/>
              <w:sz w:val="20"/>
              <w:szCs w:val="20"/>
              <w:lang w:val="es-ES" w:eastAsia="es-ES"/>
            </w:rPr>
            <w:t xml:space="preserve">Página </w:t>
          </w:r>
          <w:r w:rsidRPr="00836570">
            <w:rPr>
              <w:rFonts w:ascii="Arial Narrow" w:eastAsia="Times New Roman" w:hAnsi="Arial Narrow" w:cs="Arial"/>
              <w:b/>
              <w:bCs/>
              <w:sz w:val="20"/>
              <w:szCs w:val="20"/>
              <w:lang w:val="es-ES_tradnl" w:eastAsia="es-ES"/>
            </w:rPr>
            <w:fldChar w:fldCharType="begin"/>
          </w:r>
          <w:r w:rsidRPr="00836570">
            <w:rPr>
              <w:rFonts w:ascii="Arial Narrow" w:eastAsia="Times New Roman" w:hAnsi="Arial Narrow" w:cs="Arial"/>
              <w:b/>
              <w:bCs/>
              <w:sz w:val="20"/>
              <w:szCs w:val="20"/>
              <w:lang w:val="es-ES_tradnl" w:eastAsia="es-ES"/>
            </w:rPr>
            <w:instrText>PAGE  \* Arabic  \* MERGEFORMAT</w:instrText>
          </w:r>
          <w:r w:rsidRPr="00836570">
            <w:rPr>
              <w:rFonts w:ascii="Arial Narrow" w:eastAsia="Times New Roman" w:hAnsi="Arial Narrow" w:cs="Arial"/>
              <w:b/>
              <w:bCs/>
              <w:sz w:val="20"/>
              <w:szCs w:val="20"/>
              <w:lang w:val="es-ES_tradnl" w:eastAsia="es-ES"/>
            </w:rPr>
            <w:fldChar w:fldCharType="separate"/>
          </w:r>
          <w:r w:rsidRPr="00836570">
            <w:rPr>
              <w:rFonts w:ascii="Arial Narrow" w:eastAsia="Times New Roman" w:hAnsi="Arial Narrow" w:cs="Arial"/>
              <w:b/>
              <w:bCs/>
              <w:sz w:val="20"/>
              <w:szCs w:val="20"/>
              <w:lang w:val="es-ES" w:eastAsia="es-ES"/>
            </w:rPr>
            <w:t>1</w:t>
          </w:r>
          <w:r w:rsidRPr="00836570">
            <w:rPr>
              <w:rFonts w:ascii="Arial Narrow" w:eastAsia="Times New Roman" w:hAnsi="Arial Narrow" w:cs="Arial"/>
              <w:b/>
              <w:bCs/>
              <w:sz w:val="20"/>
              <w:szCs w:val="20"/>
              <w:lang w:val="es-ES_tradnl" w:eastAsia="es-ES"/>
            </w:rPr>
            <w:fldChar w:fldCharType="end"/>
          </w:r>
          <w:r w:rsidRPr="00836570">
            <w:rPr>
              <w:rFonts w:ascii="Arial Narrow" w:eastAsia="Times New Roman" w:hAnsi="Arial Narrow" w:cs="Arial"/>
              <w:sz w:val="20"/>
              <w:szCs w:val="20"/>
              <w:lang w:val="es-ES" w:eastAsia="es-ES"/>
            </w:rPr>
            <w:t xml:space="preserve"> de </w:t>
          </w:r>
          <w:r w:rsidRPr="00836570">
            <w:rPr>
              <w:rFonts w:ascii="Arial Narrow" w:eastAsia="Times New Roman" w:hAnsi="Arial Narrow" w:cs="Arial"/>
              <w:b/>
              <w:bCs/>
              <w:sz w:val="20"/>
              <w:szCs w:val="20"/>
              <w:lang w:val="es-ES_tradnl" w:eastAsia="es-ES"/>
            </w:rPr>
            <w:fldChar w:fldCharType="begin"/>
          </w:r>
          <w:r w:rsidRPr="00836570">
            <w:rPr>
              <w:rFonts w:ascii="Arial Narrow" w:eastAsia="Times New Roman" w:hAnsi="Arial Narrow" w:cs="Arial"/>
              <w:b/>
              <w:bCs/>
              <w:sz w:val="20"/>
              <w:szCs w:val="20"/>
              <w:lang w:val="es-ES_tradnl" w:eastAsia="es-ES"/>
            </w:rPr>
            <w:instrText>NUMPAGES  \* Arabic  \* MERGEFORMAT</w:instrText>
          </w:r>
          <w:r w:rsidRPr="00836570">
            <w:rPr>
              <w:rFonts w:ascii="Arial Narrow" w:eastAsia="Times New Roman" w:hAnsi="Arial Narrow" w:cs="Arial"/>
              <w:b/>
              <w:bCs/>
              <w:sz w:val="20"/>
              <w:szCs w:val="20"/>
              <w:lang w:val="es-ES_tradnl" w:eastAsia="es-ES"/>
            </w:rPr>
            <w:fldChar w:fldCharType="separate"/>
          </w:r>
          <w:r w:rsidRPr="00836570">
            <w:rPr>
              <w:rFonts w:ascii="Arial Narrow" w:eastAsia="Times New Roman" w:hAnsi="Arial Narrow" w:cs="Arial"/>
              <w:b/>
              <w:bCs/>
              <w:sz w:val="20"/>
              <w:szCs w:val="20"/>
              <w:lang w:val="es-ES" w:eastAsia="es-ES"/>
            </w:rPr>
            <w:t>2</w:t>
          </w:r>
          <w:r w:rsidRPr="00836570">
            <w:rPr>
              <w:rFonts w:ascii="Arial Narrow" w:eastAsia="Times New Roman" w:hAnsi="Arial Narrow" w:cs="Arial"/>
              <w:b/>
              <w:bCs/>
              <w:sz w:val="20"/>
              <w:szCs w:val="20"/>
              <w:lang w:val="es-ES_tradnl" w:eastAsia="es-ES"/>
            </w:rPr>
            <w:fldChar w:fldCharType="end"/>
          </w:r>
        </w:p>
      </w:tc>
    </w:tr>
  </w:tbl>
  <w:p w14:paraId="748EE657" w14:textId="77777777" w:rsidR="00836570" w:rsidRDefault="0083657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4D72"/>
    <w:multiLevelType w:val="hybridMultilevel"/>
    <w:tmpl w:val="8E749F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4C7E5B"/>
    <w:multiLevelType w:val="multilevel"/>
    <w:tmpl w:val="6A9A0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044E9D"/>
    <w:multiLevelType w:val="hybridMultilevel"/>
    <w:tmpl w:val="55AC3E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21114BE7"/>
    <w:multiLevelType w:val="multilevel"/>
    <w:tmpl w:val="3154B31E"/>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3577154"/>
    <w:multiLevelType w:val="hybridMultilevel"/>
    <w:tmpl w:val="D94859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3D265FA"/>
    <w:multiLevelType w:val="hybridMultilevel"/>
    <w:tmpl w:val="810E53B0"/>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D8F7DCA"/>
    <w:multiLevelType w:val="hybridMultilevel"/>
    <w:tmpl w:val="ECC003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DD50123"/>
    <w:multiLevelType w:val="hybridMultilevel"/>
    <w:tmpl w:val="192AD132"/>
    <w:lvl w:ilvl="0" w:tplc="0C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7E519BC"/>
    <w:multiLevelType w:val="hybridMultilevel"/>
    <w:tmpl w:val="6D40CB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B211CFF"/>
    <w:multiLevelType w:val="hybridMultilevel"/>
    <w:tmpl w:val="53CC0D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CCC20F9"/>
    <w:multiLevelType w:val="hybridMultilevel"/>
    <w:tmpl w:val="33C0DD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E366911"/>
    <w:multiLevelType w:val="multilevel"/>
    <w:tmpl w:val="EEE8F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8742FA"/>
    <w:multiLevelType w:val="multilevel"/>
    <w:tmpl w:val="6E5069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9575EC7"/>
    <w:multiLevelType w:val="hybridMultilevel"/>
    <w:tmpl w:val="97E0E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98E123A"/>
    <w:multiLevelType w:val="hybridMultilevel"/>
    <w:tmpl w:val="3FEE17C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4A2B0C0B"/>
    <w:multiLevelType w:val="multilevel"/>
    <w:tmpl w:val="8710DC7E"/>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54323C59"/>
    <w:multiLevelType w:val="hybridMultilevel"/>
    <w:tmpl w:val="E78EE4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50B42A9"/>
    <w:multiLevelType w:val="hybridMultilevel"/>
    <w:tmpl w:val="D972A1D2"/>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B756D79"/>
    <w:multiLevelType w:val="hybridMultilevel"/>
    <w:tmpl w:val="1B9EBF26"/>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15:restartNumberingAfterBreak="0">
    <w:nsid w:val="6235664B"/>
    <w:multiLevelType w:val="hybridMultilevel"/>
    <w:tmpl w:val="22A8C87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5EA0E53"/>
    <w:multiLevelType w:val="hybridMultilevel"/>
    <w:tmpl w:val="A07EA478"/>
    <w:lvl w:ilvl="0" w:tplc="E594E15C">
      <w:numFmt w:val="bullet"/>
      <w:lvlText w:val="-"/>
      <w:lvlJc w:val="left"/>
      <w:pPr>
        <w:ind w:left="108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1" w15:restartNumberingAfterBreak="0">
    <w:nsid w:val="670B6ACB"/>
    <w:multiLevelType w:val="hybridMultilevel"/>
    <w:tmpl w:val="75F845E2"/>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7BD7F79"/>
    <w:multiLevelType w:val="multilevel"/>
    <w:tmpl w:val="14C07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9EC4998"/>
    <w:multiLevelType w:val="multilevel"/>
    <w:tmpl w:val="46A0DCDC"/>
    <w:lvl w:ilvl="0">
      <w:start w:val="1"/>
      <w:numFmt w:val="decimal"/>
      <w:lvlText w:val="%1."/>
      <w:lvlJc w:val="left"/>
      <w:pPr>
        <w:ind w:left="720" w:hanging="360"/>
      </w:pPr>
      <w:rPr>
        <w:rFonts w:hint="default"/>
        <w:b/>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2B3FB0"/>
    <w:multiLevelType w:val="multilevel"/>
    <w:tmpl w:val="CB424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B0F5105"/>
    <w:multiLevelType w:val="hybridMultilevel"/>
    <w:tmpl w:val="D0AAC8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
  </w:num>
  <w:num w:numId="4">
    <w:abstractNumId w:val="11"/>
  </w:num>
  <w:num w:numId="5">
    <w:abstractNumId w:val="24"/>
  </w:num>
  <w:num w:numId="6">
    <w:abstractNumId w:val="23"/>
  </w:num>
  <w:num w:numId="7">
    <w:abstractNumId w:val="13"/>
  </w:num>
  <w:num w:numId="8">
    <w:abstractNumId w:val="9"/>
  </w:num>
  <w:num w:numId="9">
    <w:abstractNumId w:val="14"/>
  </w:num>
  <w:num w:numId="10">
    <w:abstractNumId w:val="16"/>
  </w:num>
  <w:num w:numId="11">
    <w:abstractNumId w:val="4"/>
  </w:num>
  <w:num w:numId="12">
    <w:abstractNumId w:val="10"/>
  </w:num>
  <w:num w:numId="13">
    <w:abstractNumId w:val="6"/>
  </w:num>
  <w:num w:numId="14">
    <w:abstractNumId w:val="18"/>
  </w:num>
  <w:num w:numId="15">
    <w:abstractNumId w:val="0"/>
  </w:num>
  <w:num w:numId="16">
    <w:abstractNumId w:val="25"/>
  </w:num>
  <w:num w:numId="17">
    <w:abstractNumId w:val="12"/>
  </w:num>
  <w:num w:numId="18">
    <w:abstractNumId w:val="8"/>
  </w:num>
  <w:num w:numId="19">
    <w:abstractNumId w:val="19"/>
  </w:num>
  <w:num w:numId="20">
    <w:abstractNumId w:val="2"/>
  </w:num>
  <w:num w:numId="21">
    <w:abstractNumId w:val="21"/>
  </w:num>
  <w:num w:numId="22">
    <w:abstractNumId w:val="17"/>
  </w:num>
  <w:num w:numId="23">
    <w:abstractNumId w:val="7"/>
  </w:num>
  <w:num w:numId="24">
    <w:abstractNumId w:val="20"/>
  </w:num>
  <w:num w:numId="25">
    <w:abstractNumId w:val="5"/>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2D"/>
    <w:rsid w:val="00005EF1"/>
    <w:rsid w:val="000074DC"/>
    <w:rsid w:val="00022ABF"/>
    <w:rsid w:val="000237D6"/>
    <w:rsid w:val="0003345F"/>
    <w:rsid w:val="00036BFD"/>
    <w:rsid w:val="00046871"/>
    <w:rsid w:val="00062D43"/>
    <w:rsid w:val="00064426"/>
    <w:rsid w:val="00082996"/>
    <w:rsid w:val="00083C05"/>
    <w:rsid w:val="00093F12"/>
    <w:rsid w:val="000A2AF2"/>
    <w:rsid w:val="000B1186"/>
    <w:rsid w:val="000B5B68"/>
    <w:rsid w:val="000D402D"/>
    <w:rsid w:val="000F2E5C"/>
    <w:rsid w:val="00102824"/>
    <w:rsid w:val="001150E3"/>
    <w:rsid w:val="00115B7B"/>
    <w:rsid w:val="00133BEB"/>
    <w:rsid w:val="001747F0"/>
    <w:rsid w:val="001753B4"/>
    <w:rsid w:val="00186647"/>
    <w:rsid w:val="00190132"/>
    <w:rsid w:val="001C3F1E"/>
    <w:rsid w:val="001C43C0"/>
    <w:rsid w:val="001C4B70"/>
    <w:rsid w:val="001F49FD"/>
    <w:rsid w:val="002153C3"/>
    <w:rsid w:val="002179DA"/>
    <w:rsid w:val="00217FEB"/>
    <w:rsid w:val="00227DA5"/>
    <w:rsid w:val="00230409"/>
    <w:rsid w:val="002313BC"/>
    <w:rsid w:val="00240621"/>
    <w:rsid w:val="00255756"/>
    <w:rsid w:val="00264A9C"/>
    <w:rsid w:val="0026780C"/>
    <w:rsid w:val="00280BC5"/>
    <w:rsid w:val="002D0AF7"/>
    <w:rsid w:val="002F2F56"/>
    <w:rsid w:val="0031777C"/>
    <w:rsid w:val="00334623"/>
    <w:rsid w:val="00343463"/>
    <w:rsid w:val="00370118"/>
    <w:rsid w:val="00371B25"/>
    <w:rsid w:val="003A14FC"/>
    <w:rsid w:val="003A469D"/>
    <w:rsid w:val="003B16CD"/>
    <w:rsid w:val="003B6914"/>
    <w:rsid w:val="003D2046"/>
    <w:rsid w:val="003D4F6F"/>
    <w:rsid w:val="003D5F1E"/>
    <w:rsid w:val="003E0C16"/>
    <w:rsid w:val="003E655F"/>
    <w:rsid w:val="003F14E5"/>
    <w:rsid w:val="003F4CF2"/>
    <w:rsid w:val="00400E28"/>
    <w:rsid w:val="00405430"/>
    <w:rsid w:val="00420072"/>
    <w:rsid w:val="004567B4"/>
    <w:rsid w:val="00467D7E"/>
    <w:rsid w:val="00477585"/>
    <w:rsid w:val="00485C45"/>
    <w:rsid w:val="00495412"/>
    <w:rsid w:val="00495A7F"/>
    <w:rsid w:val="004C5F41"/>
    <w:rsid w:val="004C60CC"/>
    <w:rsid w:val="004D274D"/>
    <w:rsid w:val="004E2CE6"/>
    <w:rsid w:val="00551C27"/>
    <w:rsid w:val="005956F4"/>
    <w:rsid w:val="005968BA"/>
    <w:rsid w:val="005A366E"/>
    <w:rsid w:val="005C602A"/>
    <w:rsid w:val="00630663"/>
    <w:rsid w:val="00632BF4"/>
    <w:rsid w:val="006414CD"/>
    <w:rsid w:val="00647E86"/>
    <w:rsid w:val="006639CA"/>
    <w:rsid w:val="00663AC1"/>
    <w:rsid w:val="006679B7"/>
    <w:rsid w:val="00686201"/>
    <w:rsid w:val="00690A1F"/>
    <w:rsid w:val="00691CCE"/>
    <w:rsid w:val="006A6061"/>
    <w:rsid w:val="006C02CA"/>
    <w:rsid w:val="006C1D65"/>
    <w:rsid w:val="00701FC0"/>
    <w:rsid w:val="00702B39"/>
    <w:rsid w:val="007064BC"/>
    <w:rsid w:val="00760641"/>
    <w:rsid w:val="0077456B"/>
    <w:rsid w:val="00786A04"/>
    <w:rsid w:val="00790842"/>
    <w:rsid w:val="007A21D7"/>
    <w:rsid w:val="007A7CB1"/>
    <w:rsid w:val="007C2219"/>
    <w:rsid w:val="007E0732"/>
    <w:rsid w:val="00806005"/>
    <w:rsid w:val="008101DF"/>
    <w:rsid w:val="00836570"/>
    <w:rsid w:val="008404ED"/>
    <w:rsid w:val="008518C6"/>
    <w:rsid w:val="00862899"/>
    <w:rsid w:val="0086460D"/>
    <w:rsid w:val="008A44C0"/>
    <w:rsid w:val="008B3BD7"/>
    <w:rsid w:val="008C7D8A"/>
    <w:rsid w:val="008D61DA"/>
    <w:rsid w:val="008E14AC"/>
    <w:rsid w:val="009314BB"/>
    <w:rsid w:val="00931B49"/>
    <w:rsid w:val="00956EE9"/>
    <w:rsid w:val="00961DC7"/>
    <w:rsid w:val="00976E03"/>
    <w:rsid w:val="009A11A3"/>
    <w:rsid w:val="009B4722"/>
    <w:rsid w:val="009D2096"/>
    <w:rsid w:val="009D6F02"/>
    <w:rsid w:val="009D799E"/>
    <w:rsid w:val="009F197E"/>
    <w:rsid w:val="00A20F78"/>
    <w:rsid w:val="00A225A9"/>
    <w:rsid w:val="00A225B7"/>
    <w:rsid w:val="00A25023"/>
    <w:rsid w:val="00A26B4E"/>
    <w:rsid w:val="00A354FE"/>
    <w:rsid w:val="00A46A81"/>
    <w:rsid w:val="00A62A49"/>
    <w:rsid w:val="00A65F92"/>
    <w:rsid w:val="00A66C60"/>
    <w:rsid w:val="00A73C77"/>
    <w:rsid w:val="00A81F92"/>
    <w:rsid w:val="00A83409"/>
    <w:rsid w:val="00A84984"/>
    <w:rsid w:val="00A877FA"/>
    <w:rsid w:val="00A91575"/>
    <w:rsid w:val="00AA5A71"/>
    <w:rsid w:val="00AB13E2"/>
    <w:rsid w:val="00AE450F"/>
    <w:rsid w:val="00AE4B8E"/>
    <w:rsid w:val="00AE5EF1"/>
    <w:rsid w:val="00AF5469"/>
    <w:rsid w:val="00B44122"/>
    <w:rsid w:val="00B46F1F"/>
    <w:rsid w:val="00B63FB3"/>
    <w:rsid w:val="00B67DBD"/>
    <w:rsid w:val="00B67EA6"/>
    <w:rsid w:val="00B72F61"/>
    <w:rsid w:val="00B92727"/>
    <w:rsid w:val="00BA3955"/>
    <w:rsid w:val="00BA397F"/>
    <w:rsid w:val="00BA6F5E"/>
    <w:rsid w:val="00BC0A01"/>
    <w:rsid w:val="00BE2CCC"/>
    <w:rsid w:val="00C02655"/>
    <w:rsid w:val="00C07837"/>
    <w:rsid w:val="00C132B5"/>
    <w:rsid w:val="00C71423"/>
    <w:rsid w:val="00C76799"/>
    <w:rsid w:val="00C82263"/>
    <w:rsid w:val="00C85A34"/>
    <w:rsid w:val="00CC24F2"/>
    <w:rsid w:val="00D17EBF"/>
    <w:rsid w:val="00D3012D"/>
    <w:rsid w:val="00D47A00"/>
    <w:rsid w:val="00D51220"/>
    <w:rsid w:val="00D53646"/>
    <w:rsid w:val="00D53B35"/>
    <w:rsid w:val="00D60F48"/>
    <w:rsid w:val="00D773A0"/>
    <w:rsid w:val="00D81000"/>
    <w:rsid w:val="00D87F2D"/>
    <w:rsid w:val="00D927C3"/>
    <w:rsid w:val="00D978CB"/>
    <w:rsid w:val="00DA406C"/>
    <w:rsid w:val="00DC4034"/>
    <w:rsid w:val="00DC6430"/>
    <w:rsid w:val="00DC7A74"/>
    <w:rsid w:val="00DF105F"/>
    <w:rsid w:val="00E125B3"/>
    <w:rsid w:val="00E20AEB"/>
    <w:rsid w:val="00E2396C"/>
    <w:rsid w:val="00E55271"/>
    <w:rsid w:val="00E71025"/>
    <w:rsid w:val="00E752F0"/>
    <w:rsid w:val="00E82F68"/>
    <w:rsid w:val="00E83D0F"/>
    <w:rsid w:val="00E928F1"/>
    <w:rsid w:val="00EA5D62"/>
    <w:rsid w:val="00ED650C"/>
    <w:rsid w:val="00F00718"/>
    <w:rsid w:val="00F0242E"/>
    <w:rsid w:val="00F1064A"/>
    <w:rsid w:val="00F11B4C"/>
    <w:rsid w:val="00F13248"/>
    <w:rsid w:val="00F139A9"/>
    <w:rsid w:val="00F237C2"/>
    <w:rsid w:val="00F47D40"/>
    <w:rsid w:val="00F633D5"/>
    <w:rsid w:val="00F650D0"/>
    <w:rsid w:val="00F67660"/>
    <w:rsid w:val="00F85FCD"/>
    <w:rsid w:val="00F9212D"/>
    <w:rsid w:val="00F92E5F"/>
    <w:rsid w:val="00F94A28"/>
    <w:rsid w:val="00FB05D4"/>
    <w:rsid w:val="00FE375F"/>
    <w:rsid w:val="00FE59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2510DE"/>
  <w14:defaultImageDpi w14:val="96"/>
  <w15:chartTrackingRefBased/>
  <w15:docId w15:val="{29024B21-D8EF-4135-8B06-DF6061FB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paragraph" w:styleId="Ttulo1">
    <w:name w:val="heading 1"/>
    <w:basedOn w:val="Normal"/>
    <w:next w:val="Normal"/>
    <w:link w:val="Ttulo1Car"/>
    <w:uiPriority w:val="9"/>
    <w:qFormat/>
    <w:rsid w:val="00DF105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DF105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5C602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5">
    <w:name w:val="heading 5"/>
    <w:basedOn w:val="Normal"/>
    <w:next w:val="Normal"/>
    <w:link w:val="Ttulo5Car"/>
    <w:semiHidden/>
    <w:unhideWhenUsed/>
    <w:qFormat/>
    <w:rsid w:val="005C602A"/>
    <w:pPr>
      <w:spacing w:before="240" w:after="60" w:line="240" w:lineRule="auto"/>
      <w:outlineLvl w:val="4"/>
    </w:pPr>
    <w:rPr>
      <w:rFonts w:ascii="Calibri" w:eastAsia="Times New Roman" w:hAnsi="Calibri" w:cs="Times New Roman"/>
      <w:b/>
      <w:bCs/>
      <w:i/>
      <w:iCs/>
      <w:sz w:val="26"/>
      <w:szCs w:val="2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D402D"/>
    <w:pPr>
      <w:tabs>
        <w:tab w:val="center" w:pos="4419"/>
        <w:tab w:val="right" w:pos="8838"/>
      </w:tabs>
      <w:spacing w:after="0" w:line="240" w:lineRule="auto"/>
    </w:pPr>
  </w:style>
  <w:style w:type="character" w:customStyle="1" w:styleId="EncabezadoCar">
    <w:name w:val="Encabezado Car"/>
    <w:basedOn w:val="Fuentedeprrafopredeter"/>
    <w:link w:val="Encabezado"/>
    <w:rsid w:val="000D402D"/>
  </w:style>
  <w:style w:type="paragraph" w:styleId="Piedepgina">
    <w:name w:val="footer"/>
    <w:basedOn w:val="Normal"/>
    <w:link w:val="PiedepginaCar"/>
    <w:uiPriority w:val="99"/>
    <w:unhideWhenUsed/>
    <w:rsid w:val="000D402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402D"/>
  </w:style>
  <w:style w:type="paragraph" w:styleId="Sinespaciado">
    <w:name w:val="No Spacing"/>
    <w:aliases w:val="Nota de pie de página"/>
    <w:link w:val="SinespaciadoCar"/>
    <w:uiPriority w:val="1"/>
    <w:qFormat/>
    <w:rsid w:val="00632BF4"/>
    <w:pPr>
      <w:spacing w:after="0" w:line="240" w:lineRule="auto"/>
    </w:pPr>
    <w:rPr>
      <w:rFonts w:ascii="Calibri" w:eastAsia="Calibri" w:hAnsi="Calibri" w:cs="Times New Roman"/>
      <w:lang w:val="es-ES"/>
    </w:rPr>
  </w:style>
  <w:style w:type="character" w:customStyle="1" w:styleId="SinespaciadoCar">
    <w:name w:val="Sin espaciado Car"/>
    <w:aliases w:val="Nota de pie de página Car"/>
    <w:basedOn w:val="Fuentedeprrafopredeter"/>
    <w:link w:val="Sinespaciado"/>
    <w:uiPriority w:val="1"/>
    <w:rsid w:val="00632BF4"/>
    <w:rPr>
      <w:rFonts w:ascii="Calibri" w:eastAsia="Calibri" w:hAnsi="Calibri" w:cs="Times New Roman"/>
      <w:lang w:val="es-ES"/>
    </w:rPr>
  </w:style>
  <w:style w:type="paragraph" w:styleId="Textoindependiente">
    <w:name w:val="Body Text"/>
    <w:basedOn w:val="Normal"/>
    <w:link w:val="TextoindependienteCar"/>
    <w:uiPriority w:val="1"/>
    <w:unhideWhenUsed/>
    <w:qFormat/>
    <w:rsid w:val="00632BF4"/>
    <w:pPr>
      <w:widowControl w:val="0"/>
      <w:autoSpaceDE w:val="0"/>
      <w:autoSpaceDN w:val="0"/>
      <w:spacing w:after="0" w:line="240" w:lineRule="auto"/>
    </w:pPr>
    <w:rPr>
      <w:rFonts w:ascii="Arial" w:eastAsia="Arial" w:hAnsi="Arial" w:cs="Arial"/>
      <w:sz w:val="24"/>
      <w:szCs w:val="24"/>
      <w:lang w:val="es-ES"/>
    </w:rPr>
  </w:style>
  <w:style w:type="character" w:customStyle="1" w:styleId="TextoindependienteCar">
    <w:name w:val="Texto independiente Car"/>
    <w:basedOn w:val="Fuentedeprrafopredeter"/>
    <w:link w:val="Textoindependiente"/>
    <w:uiPriority w:val="1"/>
    <w:rsid w:val="00632BF4"/>
    <w:rPr>
      <w:rFonts w:ascii="Arial" w:eastAsia="Arial" w:hAnsi="Arial" w:cs="Arial"/>
      <w:sz w:val="24"/>
      <w:szCs w:val="24"/>
      <w:lang w:val="es-ES"/>
    </w:rPr>
  </w:style>
  <w:style w:type="paragraph" w:styleId="Prrafodelista">
    <w:name w:val="List Paragraph"/>
    <w:basedOn w:val="Normal"/>
    <w:uiPriority w:val="1"/>
    <w:qFormat/>
    <w:rsid w:val="003E655F"/>
    <w:pPr>
      <w:ind w:left="720"/>
      <w:contextualSpacing/>
    </w:pPr>
  </w:style>
  <w:style w:type="character" w:customStyle="1" w:styleId="Ttulo1Car">
    <w:name w:val="Título 1 Car"/>
    <w:basedOn w:val="Fuentedeprrafopredeter"/>
    <w:link w:val="Ttulo1"/>
    <w:uiPriority w:val="9"/>
    <w:rsid w:val="00DF105F"/>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DF105F"/>
    <w:pPr>
      <w:outlineLvl w:val="9"/>
    </w:pPr>
    <w:rPr>
      <w:lang w:eastAsia="es-CO"/>
    </w:rPr>
  </w:style>
  <w:style w:type="character" w:customStyle="1" w:styleId="Ttulo2Car">
    <w:name w:val="Título 2 Car"/>
    <w:basedOn w:val="Fuentedeprrafopredeter"/>
    <w:link w:val="Ttulo2"/>
    <w:uiPriority w:val="9"/>
    <w:rsid w:val="00DF105F"/>
    <w:rPr>
      <w:rFonts w:asciiTheme="majorHAnsi" w:eastAsiaTheme="majorEastAsia" w:hAnsiTheme="majorHAnsi" w:cstheme="majorBidi"/>
      <w:color w:val="2F5496" w:themeColor="accent1" w:themeShade="BF"/>
      <w:sz w:val="26"/>
      <w:szCs w:val="26"/>
    </w:rPr>
  </w:style>
  <w:style w:type="paragraph" w:styleId="TDC1">
    <w:name w:val="toc 1"/>
    <w:basedOn w:val="Normal"/>
    <w:next w:val="Normal"/>
    <w:autoRedefine/>
    <w:uiPriority w:val="39"/>
    <w:unhideWhenUsed/>
    <w:rsid w:val="00DF105F"/>
    <w:pPr>
      <w:spacing w:after="100"/>
    </w:pPr>
  </w:style>
  <w:style w:type="paragraph" w:styleId="TDC2">
    <w:name w:val="toc 2"/>
    <w:basedOn w:val="Normal"/>
    <w:next w:val="Normal"/>
    <w:autoRedefine/>
    <w:uiPriority w:val="39"/>
    <w:unhideWhenUsed/>
    <w:rsid w:val="00DF105F"/>
    <w:pPr>
      <w:tabs>
        <w:tab w:val="right" w:leader="dot" w:pos="8828"/>
      </w:tabs>
      <w:spacing w:after="100"/>
      <w:ind w:left="220"/>
    </w:pPr>
    <w:rPr>
      <w:noProof/>
    </w:rPr>
  </w:style>
  <w:style w:type="character" w:styleId="Hipervnculo">
    <w:name w:val="Hyperlink"/>
    <w:basedOn w:val="Fuentedeprrafopredeter"/>
    <w:uiPriority w:val="99"/>
    <w:unhideWhenUsed/>
    <w:rsid w:val="00DF105F"/>
    <w:rPr>
      <w:color w:val="0563C1" w:themeColor="hyperlink"/>
      <w:u w:val="single"/>
    </w:rPr>
  </w:style>
  <w:style w:type="character" w:customStyle="1" w:styleId="Ttulo3Car">
    <w:name w:val="Título 3 Car"/>
    <w:basedOn w:val="Fuentedeprrafopredeter"/>
    <w:link w:val="Ttulo3"/>
    <w:uiPriority w:val="9"/>
    <w:semiHidden/>
    <w:rsid w:val="005C602A"/>
    <w:rPr>
      <w:rFonts w:asciiTheme="majorHAnsi" w:eastAsiaTheme="majorEastAsia" w:hAnsiTheme="majorHAnsi" w:cstheme="majorBidi"/>
      <w:color w:val="1F3763" w:themeColor="accent1" w:themeShade="7F"/>
      <w:sz w:val="24"/>
      <w:szCs w:val="24"/>
    </w:rPr>
  </w:style>
  <w:style w:type="character" w:customStyle="1" w:styleId="Ttulo5Car">
    <w:name w:val="Título 5 Car"/>
    <w:basedOn w:val="Fuentedeprrafopredeter"/>
    <w:link w:val="Ttulo5"/>
    <w:semiHidden/>
    <w:rsid w:val="005C602A"/>
    <w:rPr>
      <w:rFonts w:ascii="Calibri" w:eastAsia="Times New Roman" w:hAnsi="Calibri" w:cs="Times New Roman"/>
      <w:b/>
      <w:bCs/>
      <w:i/>
      <w:iCs/>
      <w:sz w:val="26"/>
      <w:szCs w:val="26"/>
      <w:lang w:val="es-ES" w:eastAsia="es-ES"/>
    </w:rPr>
  </w:style>
  <w:style w:type="paragraph" w:styleId="NormalWeb">
    <w:name w:val="Normal (Web)"/>
    <w:basedOn w:val="Normal"/>
    <w:uiPriority w:val="99"/>
    <w:unhideWhenUsed/>
    <w:rsid w:val="0063066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converted-space">
    <w:name w:val="apple-converted-space"/>
    <w:rsid w:val="00630663"/>
  </w:style>
  <w:style w:type="paragraph" w:customStyle="1" w:styleId="Default">
    <w:name w:val="Default"/>
    <w:rsid w:val="00630663"/>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Pa20">
    <w:name w:val="Pa20"/>
    <w:basedOn w:val="Normal"/>
    <w:next w:val="Normal"/>
    <w:uiPriority w:val="99"/>
    <w:rsid w:val="006C1D65"/>
    <w:pPr>
      <w:autoSpaceDE w:val="0"/>
      <w:autoSpaceDN w:val="0"/>
      <w:adjustRightInd w:val="0"/>
      <w:spacing w:after="0" w:line="221" w:lineRule="atLeast"/>
    </w:pPr>
    <w:rPr>
      <w:rFonts w:ascii="Times New Roman" w:eastAsia="Calibri" w:hAnsi="Times New Roman" w:cs="Times New Roman"/>
      <w:sz w:val="24"/>
      <w:szCs w:val="24"/>
    </w:rPr>
  </w:style>
  <w:style w:type="paragraph" w:styleId="TDC3">
    <w:name w:val="toc 3"/>
    <w:basedOn w:val="Normal"/>
    <w:next w:val="Normal"/>
    <w:autoRedefine/>
    <w:uiPriority w:val="39"/>
    <w:unhideWhenUsed/>
    <w:rsid w:val="001C4B70"/>
    <w:pPr>
      <w:tabs>
        <w:tab w:val="left" w:pos="880"/>
        <w:tab w:val="right" w:leader="dot" w:pos="9962"/>
      </w:tabs>
      <w:spacing w:after="100"/>
      <w:ind w:left="440"/>
      <w:jc w:val="both"/>
    </w:pPr>
  </w:style>
  <w:style w:type="character" w:customStyle="1" w:styleId="gd">
    <w:name w:val="gd"/>
    <w:basedOn w:val="Fuentedeprrafopredeter"/>
    <w:rsid w:val="00DC4034"/>
  </w:style>
  <w:style w:type="table" w:customStyle="1" w:styleId="Tablaconcuadrcula1">
    <w:name w:val="Tabla con cuadrícula1"/>
    <w:basedOn w:val="Tablanormal"/>
    <w:next w:val="Tablaconcuadrcula"/>
    <w:uiPriority w:val="59"/>
    <w:rsid w:val="001C4B70"/>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rsid w:val="001C4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D4F6F"/>
    <w:pPr>
      <w:widowControl w:val="0"/>
      <w:autoSpaceDE w:val="0"/>
      <w:autoSpaceDN w:val="0"/>
      <w:spacing w:after="0" w:line="240" w:lineRule="auto"/>
      <w:ind w:left="108"/>
      <w:jc w:val="center"/>
    </w:pPr>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5981">
      <w:bodyDiv w:val="1"/>
      <w:marLeft w:val="0"/>
      <w:marRight w:val="0"/>
      <w:marTop w:val="0"/>
      <w:marBottom w:val="0"/>
      <w:divBdr>
        <w:top w:val="none" w:sz="0" w:space="0" w:color="auto"/>
        <w:left w:val="none" w:sz="0" w:space="0" w:color="auto"/>
        <w:bottom w:val="none" w:sz="0" w:space="0" w:color="auto"/>
        <w:right w:val="none" w:sz="0" w:space="0" w:color="auto"/>
      </w:divBdr>
    </w:div>
    <w:div w:id="628362819">
      <w:bodyDiv w:val="1"/>
      <w:marLeft w:val="0"/>
      <w:marRight w:val="0"/>
      <w:marTop w:val="0"/>
      <w:marBottom w:val="0"/>
      <w:divBdr>
        <w:top w:val="none" w:sz="0" w:space="0" w:color="auto"/>
        <w:left w:val="none" w:sz="0" w:space="0" w:color="auto"/>
        <w:bottom w:val="none" w:sz="0" w:space="0" w:color="auto"/>
        <w:right w:val="none" w:sz="0" w:space="0" w:color="auto"/>
      </w:divBdr>
    </w:div>
    <w:div w:id="741871945">
      <w:bodyDiv w:val="1"/>
      <w:marLeft w:val="0"/>
      <w:marRight w:val="0"/>
      <w:marTop w:val="0"/>
      <w:marBottom w:val="0"/>
      <w:divBdr>
        <w:top w:val="none" w:sz="0" w:space="0" w:color="auto"/>
        <w:left w:val="none" w:sz="0" w:space="0" w:color="auto"/>
        <w:bottom w:val="none" w:sz="0" w:space="0" w:color="auto"/>
        <w:right w:val="none" w:sz="0" w:space="0" w:color="auto"/>
      </w:divBdr>
    </w:div>
    <w:div w:id="942613396">
      <w:bodyDiv w:val="1"/>
      <w:marLeft w:val="0"/>
      <w:marRight w:val="0"/>
      <w:marTop w:val="0"/>
      <w:marBottom w:val="0"/>
      <w:divBdr>
        <w:top w:val="none" w:sz="0" w:space="0" w:color="auto"/>
        <w:left w:val="none" w:sz="0" w:space="0" w:color="auto"/>
        <w:bottom w:val="none" w:sz="0" w:space="0" w:color="auto"/>
        <w:right w:val="none" w:sz="0" w:space="0" w:color="auto"/>
      </w:divBdr>
    </w:div>
    <w:div w:id="1379164381">
      <w:bodyDiv w:val="1"/>
      <w:marLeft w:val="0"/>
      <w:marRight w:val="0"/>
      <w:marTop w:val="0"/>
      <w:marBottom w:val="0"/>
      <w:divBdr>
        <w:top w:val="none" w:sz="0" w:space="0" w:color="auto"/>
        <w:left w:val="none" w:sz="0" w:space="0" w:color="auto"/>
        <w:bottom w:val="none" w:sz="0" w:space="0" w:color="auto"/>
        <w:right w:val="none" w:sz="0" w:space="0" w:color="auto"/>
      </w:divBdr>
    </w:div>
    <w:div w:id="207704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caldiabogota.gov.co/sisjur/normas/Norma1.jsp?i=5248" TargetMode="External"/><Relationship Id="rId13" Type="http://schemas.openxmlformats.org/officeDocument/2006/relationships/hyperlink" Target="http://www.alcaldiabogota.gov.co/sisjur/normas/Norma1.jsp?i=524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stas.net/upload/Enf%20profesional%20Colombia.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secolda.com/files/6313/8670/9649/01-%20sstema_general_de_riesgos_profesionales.pdf" TargetMode="External"/><Relationship Id="rId5" Type="http://schemas.openxmlformats.org/officeDocument/2006/relationships/webSettings" Target="webSettings.xml"/><Relationship Id="rId15" Type="http://schemas.openxmlformats.org/officeDocument/2006/relationships/hyperlink" Target="mailto:pmartincarazo@hotmail.com" TargetMode="External"/><Relationship Id="rId10" Type="http://schemas.openxmlformats.org/officeDocument/2006/relationships/hyperlink" Target="http://www.fasecolda.com/files/2214/4909/2246/Aristizabal._2013._La_enfermedad_laboral_en_Colombia.pdf" TargetMode="External"/><Relationship Id="rId4" Type="http://schemas.openxmlformats.org/officeDocument/2006/relationships/settings" Target="settings.xml"/><Relationship Id="rId9" Type="http://schemas.openxmlformats.org/officeDocument/2006/relationships/hyperlink" Target="http://www.alcaldiabogota.gov.co/sisjur/normas/Norma1.jsp?i=2629" TargetMode="External"/><Relationship Id="rId14" Type="http://schemas.openxmlformats.org/officeDocument/2006/relationships/hyperlink" Target="http://www.alcaldiabogota.gov.co/sisjur/normas/Norma1.jsp?i=262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D6BBB-586B-475F-BDC6-93DFCC30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3826</Words>
  <Characters>21047</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Tello Fénix</dc:creator>
  <cp:keywords/>
  <dc:description/>
  <cp:lastModifiedBy>Ervyn Felipe</cp:lastModifiedBy>
  <cp:revision>7</cp:revision>
  <cp:lastPrinted>2025-02-03T18:45:00Z</cp:lastPrinted>
  <dcterms:created xsi:type="dcterms:W3CDTF">2023-03-08T20:58:00Z</dcterms:created>
  <dcterms:modified xsi:type="dcterms:W3CDTF">2025-02-03T18:50:00Z</dcterms:modified>
</cp:coreProperties>
</file>